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11FAB" w14:textId="1BBC0EAA" w:rsidR="002A2E96" w:rsidRPr="00FA48D6" w:rsidRDefault="002A2E96" w:rsidP="00030290">
      <w:pPr>
        <w:tabs>
          <w:tab w:val="left" w:pos="1985"/>
        </w:tabs>
        <w:rPr>
          <w:rFonts w:cstheme="minorHAnsi"/>
          <w:sz w:val="28"/>
          <w:szCs w:val="28"/>
        </w:rPr>
      </w:pPr>
      <w:bookmarkStart w:id="0" w:name="_GoBack"/>
      <w:bookmarkEnd w:id="0"/>
    </w:p>
    <w:p w14:paraId="0374567C" w14:textId="604C6E11" w:rsidR="000A7D20" w:rsidRPr="00FA48D6" w:rsidRDefault="000A7D20" w:rsidP="00324252">
      <w:pPr>
        <w:pStyle w:val="Titel"/>
        <w:rPr>
          <w:rFonts w:asciiTheme="minorHAnsi" w:hAnsiTheme="minorHAnsi" w:cstheme="minorHAnsi"/>
        </w:rPr>
      </w:pPr>
      <w:r w:rsidRPr="00FA48D6">
        <w:rPr>
          <w:rFonts w:asciiTheme="minorHAnsi" w:hAnsiTheme="minorHAnsi" w:cstheme="minorHAnsi"/>
        </w:rPr>
        <w:t xml:space="preserve">Datenschutzerklärung von </w:t>
      </w:r>
      <w:r w:rsidR="00B3702D" w:rsidRPr="00FA48D6">
        <w:rPr>
          <w:rFonts w:asciiTheme="minorHAnsi" w:hAnsiTheme="minorHAnsi" w:cstheme="minorHAnsi"/>
        </w:rPr>
        <w:t>[</w:t>
      </w:r>
      <w:r w:rsidR="00B3702D" w:rsidRPr="00FA48D6">
        <w:rPr>
          <w:rFonts w:asciiTheme="minorHAnsi" w:hAnsiTheme="minorHAnsi" w:cstheme="minorHAnsi"/>
          <w:shd w:val="clear" w:color="auto" w:fill="F4B083" w:themeFill="accent2" w:themeFillTint="99"/>
        </w:rPr>
        <w:t xml:space="preserve">Ihre </w:t>
      </w:r>
      <w:r w:rsidR="003A1C0C" w:rsidRPr="00FA48D6">
        <w:rPr>
          <w:rFonts w:asciiTheme="minorHAnsi" w:hAnsiTheme="minorHAnsi" w:cstheme="minorHAnsi"/>
          <w:shd w:val="clear" w:color="auto" w:fill="F4B083" w:themeFill="accent2" w:themeFillTint="99"/>
        </w:rPr>
        <w:t>Domain</w:t>
      </w:r>
      <w:r w:rsidR="00B3702D" w:rsidRPr="00FA48D6">
        <w:rPr>
          <w:rFonts w:asciiTheme="minorHAnsi" w:hAnsiTheme="minorHAnsi" w:cstheme="minorHAnsi"/>
        </w:rPr>
        <w:t>]</w:t>
      </w:r>
    </w:p>
    <w:p w14:paraId="22FCB411" w14:textId="77777777" w:rsidR="00324252" w:rsidRPr="00FA48D6" w:rsidRDefault="00324252" w:rsidP="00B3702D">
      <w:pPr>
        <w:tabs>
          <w:tab w:val="left" w:pos="1985"/>
        </w:tabs>
        <w:rPr>
          <w:rFonts w:cstheme="minorHAnsi"/>
          <w:sz w:val="20"/>
          <w:szCs w:val="20"/>
        </w:rPr>
      </w:pPr>
    </w:p>
    <w:p w14:paraId="7DF333DF" w14:textId="75B7B08B" w:rsidR="00B3702D" w:rsidRPr="00FA48D6" w:rsidRDefault="00B3702D" w:rsidP="00B3702D">
      <w:pPr>
        <w:tabs>
          <w:tab w:val="left" w:pos="1985"/>
        </w:tabs>
        <w:rPr>
          <w:rFonts w:cstheme="minorHAnsi"/>
          <w:sz w:val="20"/>
          <w:szCs w:val="20"/>
        </w:rPr>
      </w:pPr>
      <w:r w:rsidRPr="00FA48D6">
        <w:rPr>
          <w:rFonts w:cstheme="minorHAnsi"/>
          <w:sz w:val="20"/>
          <w:szCs w:val="20"/>
        </w:rPr>
        <w:t>Anbieter und Verantwortlicher:</w:t>
      </w:r>
    </w:p>
    <w:p w14:paraId="77298AA6" w14:textId="18C2A2FB" w:rsidR="00B3702D" w:rsidRPr="00FA48D6" w:rsidRDefault="00B3702D" w:rsidP="00B3702D">
      <w:pPr>
        <w:tabs>
          <w:tab w:val="left" w:pos="1985"/>
        </w:tabs>
        <w:rPr>
          <w:rFonts w:cstheme="minorHAnsi"/>
          <w:b/>
          <w:sz w:val="20"/>
          <w:szCs w:val="20"/>
        </w:rPr>
      </w:pPr>
      <w:r w:rsidRPr="00FA48D6">
        <w:rPr>
          <w:rFonts w:cstheme="minorHAnsi"/>
          <w:b/>
          <w:sz w:val="20"/>
          <w:szCs w:val="20"/>
          <w:shd w:val="clear" w:color="auto" w:fill="F4B083" w:themeFill="accent2" w:themeFillTint="99"/>
        </w:rPr>
        <w:t>[Ihre Anschrift]</w:t>
      </w:r>
    </w:p>
    <w:p w14:paraId="7B228A88" w14:textId="635EFB4A" w:rsidR="00B3702D" w:rsidRPr="00FA48D6" w:rsidRDefault="00B3702D" w:rsidP="000A7D20">
      <w:pPr>
        <w:rPr>
          <w:rFonts w:cstheme="minorHAnsi"/>
        </w:rPr>
      </w:pPr>
      <w:r w:rsidRPr="00FA48D6">
        <w:rPr>
          <w:rFonts w:cstheme="minorHAnsi"/>
        </w:rPr>
        <w:t>Datenschutzbeauftragter:</w:t>
      </w:r>
    </w:p>
    <w:p w14:paraId="4DDB2797" w14:textId="164E4FA8" w:rsidR="00B3702D" w:rsidRPr="00FA48D6" w:rsidRDefault="00B3702D" w:rsidP="000A7D20">
      <w:pPr>
        <w:rPr>
          <w:rFonts w:cstheme="minorHAnsi"/>
        </w:rPr>
      </w:pPr>
      <w:r w:rsidRPr="00FA48D6">
        <w:rPr>
          <w:rFonts w:cstheme="minorHAnsi"/>
          <w:shd w:val="clear" w:color="auto" w:fill="F4B083" w:themeFill="accent2" w:themeFillTint="99"/>
        </w:rPr>
        <w:t>[Falls vorhanden, Ihr Datenschutzbeauftragter]</w:t>
      </w:r>
    </w:p>
    <w:p w14:paraId="28088CC8" w14:textId="730389E2" w:rsidR="00B3702D" w:rsidRPr="00FA48D6" w:rsidRDefault="000A7D20" w:rsidP="000A7D20">
      <w:pPr>
        <w:rPr>
          <w:rFonts w:cstheme="minorHAnsi"/>
        </w:rPr>
      </w:pPr>
      <w:r w:rsidRPr="00FA48D6">
        <w:rPr>
          <w:rFonts w:cstheme="minorHAnsi"/>
        </w:rPr>
        <w:t xml:space="preserve">Der Schutz personenbezogener Daten </w:t>
      </w:r>
      <w:r w:rsidR="00D2773F" w:rsidRPr="00FA48D6">
        <w:rPr>
          <w:rFonts w:cstheme="minorHAnsi"/>
        </w:rPr>
        <w:t xml:space="preserve">ist </w:t>
      </w:r>
      <w:r w:rsidR="00B3702D" w:rsidRPr="00FA48D6">
        <w:rPr>
          <w:rFonts w:cstheme="minorHAnsi"/>
        </w:rPr>
        <w:t>uns</w:t>
      </w:r>
      <w:r w:rsidR="00D16DE1" w:rsidRPr="00FA48D6">
        <w:rPr>
          <w:rFonts w:cstheme="minorHAnsi"/>
        </w:rPr>
        <w:t xml:space="preserve"> </w:t>
      </w:r>
      <w:r w:rsidRPr="00FA48D6">
        <w:rPr>
          <w:rFonts w:cstheme="minorHAnsi"/>
        </w:rPr>
        <w:t>wichtig. Wir orientieren Sie deshalb in dieser Datenschutzerklärung über Ihre Rechte</w:t>
      </w:r>
      <w:r w:rsidR="000D1FC9" w:rsidRPr="00FA48D6">
        <w:rPr>
          <w:rFonts w:cstheme="minorHAnsi"/>
        </w:rPr>
        <w:t xml:space="preserve"> und über die Verarbeitung von Personendaten durch uns</w:t>
      </w:r>
      <w:r w:rsidRPr="00FA48D6">
        <w:rPr>
          <w:rFonts w:cstheme="minorHAnsi"/>
        </w:rPr>
        <w:t xml:space="preserve">. </w:t>
      </w:r>
    </w:p>
    <w:p w14:paraId="2071736B" w14:textId="37D8AE5D" w:rsidR="000A7D20" w:rsidRPr="00FA48D6" w:rsidRDefault="00B3702D" w:rsidP="000A7D20">
      <w:pPr>
        <w:rPr>
          <w:rFonts w:cstheme="minorHAnsi"/>
        </w:rPr>
      </w:pPr>
      <w:r w:rsidRPr="00FA48D6">
        <w:rPr>
          <w:rFonts w:cstheme="minorHAnsi"/>
        </w:rPr>
        <w:t xml:space="preserve">Wir stellen </w:t>
      </w:r>
      <w:r w:rsidR="000A7D20" w:rsidRPr="00FA48D6">
        <w:rPr>
          <w:rFonts w:cstheme="minorHAnsi"/>
        </w:rPr>
        <w:t>die Einhaltung der europäischen Datenschutzgrundverordnung (DSGVO) sowie des Schweizer Datenschutzgesetzes</w:t>
      </w:r>
      <w:r w:rsidR="00B662B6" w:rsidRPr="00FA48D6">
        <w:rPr>
          <w:rFonts w:cstheme="minorHAnsi"/>
        </w:rPr>
        <w:t xml:space="preserve"> (DSG),</w:t>
      </w:r>
      <w:r w:rsidR="000A7D20" w:rsidRPr="00FA48D6">
        <w:rPr>
          <w:rFonts w:cstheme="minorHAnsi"/>
        </w:rPr>
        <w:t xml:space="preserve"> </w:t>
      </w:r>
      <w:r w:rsidR="00B662B6" w:rsidRPr="00FA48D6">
        <w:rPr>
          <w:rFonts w:cstheme="minorHAnsi"/>
        </w:rPr>
        <w:t>soweit diese Gesetze anwendbar sind</w:t>
      </w:r>
      <w:r w:rsidR="00D2773F" w:rsidRPr="00FA48D6">
        <w:rPr>
          <w:rFonts w:cstheme="minorHAnsi"/>
        </w:rPr>
        <w:t>,</w:t>
      </w:r>
      <w:r w:rsidR="00B662B6" w:rsidRPr="00FA48D6">
        <w:rPr>
          <w:rFonts w:cstheme="minorHAnsi"/>
        </w:rPr>
        <w:t xml:space="preserve"> </w:t>
      </w:r>
      <w:r w:rsidR="000A7D20" w:rsidRPr="00FA48D6">
        <w:rPr>
          <w:rFonts w:cstheme="minorHAnsi"/>
        </w:rPr>
        <w:t>mit angemessenen technischen und organisatorischen Massnahmen sicher.</w:t>
      </w:r>
    </w:p>
    <w:p w14:paraId="7300BD77" w14:textId="0EA5ECF8" w:rsidR="00601F11" w:rsidRPr="00FA48D6" w:rsidRDefault="00601F11" w:rsidP="000A7D20">
      <w:pPr>
        <w:rPr>
          <w:rFonts w:cstheme="minorHAnsi"/>
        </w:rPr>
      </w:pPr>
      <w:r w:rsidRPr="00FA48D6">
        <w:rPr>
          <w:rFonts w:cstheme="minorHAnsi"/>
        </w:rPr>
        <w:t xml:space="preserve">Die Datenschutzgrundverordnung kommt ausschliesslich dann zur Anwendung, wenn deren Anwendungsvoraussetzungen </w:t>
      </w:r>
      <w:r w:rsidR="008162B5" w:rsidRPr="00FA48D6">
        <w:rPr>
          <w:rFonts w:cstheme="minorHAnsi"/>
        </w:rPr>
        <w:t xml:space="preserve">erfüllt </w:t>
      </w:r>
      <w:r w:rsidRPr="00FA48D6">
        <w:rPr>
          <w:rFonts w:cstheme="minorHAnsi"/>
        </w:rPr>
        <w:t>sind, andernfalls gilt ausschliesslich das Schweizer Datenschutzrecht.</w:t>
      </w:r>
    </w:p>
    <w:p w14:paraId="52971F36" w14:textId="46DC76CC" w:rsidR="004B4F00" w:rsidRPr="00FA48D6" w:rsidRDefault="000A7D20" w:rsidP="004B4F00">
      <w:pPr>
        <w:rPr>
          <w:rFonts w:cstheme="minorHAnsi"/>
        </w:rPr>
      </w:pPr>
      <w:r w:rsidRPr="00FA48D6">
        <w:rPr>
          <w:rFonts w:cstheme="minorHAnsi"/>
        </w:rPr>
        <w:t>Diese allgemeine Datenschutzerklärung gilt für alle Online</w:t>
      </w:r>
      <w:r w:rsidR="000D1FC9" w:rsidRPr="00FA48D6">
        <w:rPr>
          <w:rFonts w:cstheme="minorHAnsi"/>
        </w:rPr>
        <w:t>a</w:t>
      </w:r>
      <w:r w:rsidRPr="00FA48D6">
        <w:rPr>
          <w:rFonts w:cstheme="minorHAnsi"/>
        </w:rPr>
        <w:t xml:space="preserve">ngebote </w:t>
      </w:r>
      <w:r w:rsidR="00B3702D" w:rsidRPr="00FA48D6">
        <w:rPr>
          <w:rFonts w:cstheme="minorHAnsi"/>
        </w:rPr>
        <w:t xml:space="preserve">von uns </w:t>
      </w:r>
      <w:r w:rsidR="000D1FC9" w:rsidRPr="00FA48D6">
        <w:rPr>
          <w:rFonts w:cstheme="minorHAnsi"/>
        </w:rPr>
        <w:t xml:space="preserve">(Webseiten, </w:t>
      </w:r>
      <w:proofErr w:type="spellStart"/>
      <w:r w:rsidRPr="00FA48D6">
        <w:rPr>
          <w:rFonts w:cstheme="minorHAnsi"/>
        </w:rPr>
        <w:t>Social</w:t>
      </w:r>
      <w:proofErr w:type="spellEnd"/>
      <w:r w:rsidRPr="00FA48D6">
        <w:rPr>
          <w:rFonts w:cstheme="minorHAnsi"/>
        </w:rPr>
        <w:t>-Media</w:t>
      </w:r>
      <w:r w:rsidR="000D1FC9" w:rsidRPr="00FA48D6">
        <w:rPr>
          <w:rFonts w:cstheme="minorHAnsi"/>
        </w:rPr>
        <w:t>-Präsenzen, etc.)</w:t>
      </w:r>
      <w:r w:rsidRPr="00FA48D6">
        <w:rPr>
          <w:rFonts w:cstheme="minorHAnsi"/>
        </w:rPr>
        <w:t xml:space="preserve">. </w:t>
      </w:r>
    </w:p>
    <w:p w14:paraId="0A64505B" w14:textId="188C9B26" w:rsidR="00601F11" w:rsidRPr="00FA48D6" w:rsidRDefault="00601F11" w:rsidP="00601F11">
      <w:pPr>
        <w:pStyle w:val="berschrift1"/>
        <w:spacing w:after="240"/>
        <w:ind w:left="431" w:hanging="431"/>
        <w:rPr>
          <w:rFonts w:asciiTheme="minorHAnsi" w:hAnsiTheme="minorHAnsi" w:cstheme="minorHAnsi"/>
        </w:rPr>
      </w:pPr>
      <w:bookmarkStart w:id="1" w:name="_Toc95470136"/>
      <w:r w:rsidRPr="00FA48D6">
        <w:rPr>
          <w:rFonts w:asciiTheme="minorHAnsi" w:hAnsiTheme="minorHAnsi" w:cstheme="minorHAnsi"/>
        </w:rPr>
        <w:t>Allgemeine Informationen zur Datenverarbeitung</w:t>
      </w:r>
      <w:bookmarkEnd w:id="1"/>
      <w:r w:rsidRPr="00FA48D6">
        <w:rPr>
          <w:rFonts w:asciiTheme="minorHAnsi" w:hAnsiTheme="minorHAnsi" w:cstheme="minorHAnsi"/>
        </w:rPr>
        <w:t xml:space="preserve"> </w:t>
      </w:r>
    </w:p>
    <w:p w14:paraId="456B718C" w14:textId="77777777" w:rsidR="00601F11" w:rsidRPr="00FA48D6" w:rsidRDefault="00601F11" w:rsidP="00601F11">
      <w:pPr>
        <w:pStyle w:val="berschrift2"/>
        <w:spacing w:after="240"/>
        <w:rPr>
          <w:rFonts w:asciiTheme="minorHAnsi" w:hAnsiTheme="minorHAnsi" w:cstheme="minorHAnsi"/>
        </w:rPr>
      </w:pPr>
      <w:bookmarkStart w:id="2" w:name="_Toc95470137"/>
      <w:r w:rsidRPr="00FA48D6">
        <w:rPr>
          <w:rFonts w:asciiTheme="minorHAnsi" w:hAnsiTheme="minorHAnsi" w:cstheme="minorHAnsi"/>
        </w:rPr>
        <w:t>Umfang und Zweck der Verarbeitung personenbezogener Daten</w:t>
      </w:r>
      <w:bookmarkEnd w:id="2"/>
    </w:p>
    <w:p w14:paraId="45EFF46E" w14:textId="473AD130" w:rsidR="00601F11" w:rsidRPr="00FA48D6" w:rsidRDefault="00601F11" w:rsidP="00601F11">
      <w:pPr>
        <w:rPr>
          <w:rFonts w:cstheme="minorHAnsi"/>
        </w:rPr>
      </w:pPr>
      <w:r w:rsidRPr="00FA48D6">
        <w:rPr>
          <w:rFonts w:cstheme="minorHAnsi"/>
        </w:rPr>
        <w:t>Ihre personenbezogenen Daten werden grundsätzlich nur soweit bearbeitet, als dies zur Bereitstellung unserer Onlineangebote, Inhalte und Leistungen notwendig ist. Die Erhebung und Verwendung von personenbezogenen Daten erfolgen in der Regel</w:t>
      </w:r>
      <w:r w:rsidR="008C3664" w:rsidRPr="00FA48D6">
        <w:rPr>
          <w:rFonts w:cstheme="minorHAnsi"/>
        </w:rPr>
        <w:t xml:space="preserve"> </w:t>
      </w:r>
      <w:r w:rsidRPr="00FA48D6">
        <w:rPr>
          <w:rFonts w:cstheme="minorHAnsi"/>
        </w:rPr>
        <w:t>nur nach einer Einwilligung oder wenn die Verarbeitung der Daten durch gesetzliche Vorschriften gestattet ist.</w:t>
      </w:r>
    </w:p>
    <w:p w14:paraId="2181015F" w14:textId="77777777" w:rsidR="00601F11" w:rsidRPr="00FA48D6" w:rsidRDefault="00601F11" w:rsidP="00242469">
      <w:pPr>
        <w:pStyle w:val="berschrift2"/>
        <w:spacing w:after="240"/>
        <w:rPr>
          <w:rFonts w:asciiTheme="minorHAnsi" w:hAnsiTheme="minorHAnsi" w:cstheme="minorHAnsi"/>
        </w:rPr>
      </w:pPr>
      <w:bookmarkStart w:id="3" w:name="_Toc95470138"/>
      <w:r w:rsidRPr="00FA48D6">
        <w:rPr>
          <w:rFonts w:asciiTheme="minorHAnsi" w:hAnsiTheme="minorHAnsi" w:cstheme="minorHAnsi"/>
        </w:rPr>
        <w:t>Rechtsgrundlagen der Verarbeitung personenbezogener Daten</w:t>
      </w:r>
      <w:bookmarkEnd w:id="3"/>
    </w:p>
    <w:p w14:paraId="6D1E5215" w14:textId="5CFA2800" w:rsidR="00601F11" w:rsidRPr="00FA48D6" w:rsidRDefault="00601F11" w:rsidP="00242469">
      <w:pPr>
        <w:rPr>
          <w:rFonts w:cstheme="minorHAnsi"/>
        </w:rPr>
      </w:pPr>
      <w:r w:rsidRPr="00FA48D6">
        <w:rPr>
          <w:rFonts w:cstheme="minorHAnsi"/>
        </w:rPr>
        <w:t xml:space="preserve">Soweit der Anwendungsbereich der Europäischen Datenschutzgrundverordnung eröffnet ist, kommt die Datenschutzgrundverordnung (DSGVO) zur Anwendung. Bei ausschliesslichem Bezug zur Schweiz resp. zu Schweizer Vertragspartnern kommt ausschliesslich Schweizer Recht </w:t>
      </w:r>
      <w:r w:rsidR="00AE25DB" w:rsidRPr="00FA48D6">
        <w:rPr>
          <w:rFonts w:cstheme="minorHAnsi"/>
        </w:rPr>
        <w:t xml:space="preserve">(namentlich das DSG) </w:t>
      </w:r>
      <w:r w:rsidRPr="00FA48D6">
        <w:rPr>
          <w:rFonts w:cstheme="minorHAnsi"/>
        </w:rPr>
        <w:t>zur Anwendung.</w:t>
      </w:r>
    </w:p>
    <w:p w14:paraId="3F3FCECA" w14:textId="77777777" w:rsidR="00601F11" w:rsidRPr="00FA48D6" w:rsidRDefault="00601F11" w:rsidP="00242469">
      <w:pPr>
        <w:rPr>
          <w:rFonts w:cstheme="minorHAnsi"/>
        </w:rPr>
      </w:pPr>
      <w:r w:rsidRPr="00FA48D6">
        <w:rPr>
          <w:rFonts w:cstheme="minorHAnsi"/>
        </w:rPr>
        <w:t>Die Bearbeitung von Personendaten erfolgt auf folgender Basis:</w:t>
      </w:r>
    </w:p>
    <w:p w14:paraId="0DECE93D" w14:textId="783F62B9" w:rsidR="00601F11" w:rsidRPr="00FA48D6" w:rsidRDefault="00601F11" w:rsidP="00242469">
      <w:pPr>
        <w:pStyle w:val="Listenabsatz"/>
        <w:numPr>
          <w:ilvl w:val="0"/>
          <w:numId w:val="10"/>
        </w:numPr>
        <w:rPr>
          <w:rFonts w:cstheme="minorHAnsi"/>
        </w:rPr>
      </w:pPr>
      <w:r w:rsidRPr="00FA48D6">
        <w:rPr>
          <w:rFonts w:cstheme="minorHAnsi"/>
        </w:rPr>
        <w:t xml:space="preserve">Einwilligung Ihrerseits (Art. 6 Abs. 1 </w:t>
      </w:r>
      <w:proofErr w:type="spellStart"/>
      <w:r w:rsidRPr="00FA48D6">
        <w:rPr>
          <w:rFonts w:cstheme="minorHAnsi"/>
        </w:rPr>
        <w:t>lit</w:t>
      </w:r>
      <w:proofErr w:type="spellEnd"/>
      <w:r w:rsidRPr="00FA48D6">
        <w:rPr>
          <w:rFonts w:cstheme="minorHAnsi"/>
        </w:rPr>
        <w:t xml:space="preserve">. a DSGVO </w:t>
      </w:r>
      <w:r w:rsidR="00083D35" w:rsidRPr="00FA48D6">
        <w:rPr>
          <w:rFonts w:cstheme="minorHAnsi"/>
        </w:rPr>
        <w:t xml:space="preserve">resp. </w:t>
      </w:r>
      <w:r w:rsidRPr="00FA48D6">
        <w:rPr>
          <w:rFonts w:cstheme="minorHAnsi"/>
        </w:rPr>
        <w:t xml:space="preserve">Art. </w:t>
      </w:r>
      <w:r w:rsidR="009D09A4" w:rsidRPr="00FA48D6">
        <w:rPr>
          <w:rFonts w:cstheme="minorHAnsi"/>
        </w:rPr>
        <w:t>6</w:t>
      </w:r>
      <w:r w:rsidRPr="00FA48D6">
        <w:rPr>
          <w:rFonts w:cstheme="minorHAnsi"/>
        </w:rPr>
        <w:t xml:space="preserve"> Abs. 1 und </w:t>
      </w:r>
      <w:r w:rsidR="00083D35" w:rsidRPr="00FA48D6">
        <w:rPr>
          <w:rFonts w:cstheme="minorHAnsi"/>
        </w:rPr>
        <w:t>6</w:t>
      </w:r>
      <w:r w:rsidRPr="00FA48D6">
        <w:rPr>
          <w:rFonts w:cstheme="minorHAnsi"/>
        </w:rPr>
        <w:t xml:space="preserve"> sowie Art. </w:t>
      </w:r>
      <w:r w:rsidR="00083D35" w:rsidRPr="00FA48D6">
        <w:rPr>
          <w:rFonts w:cstheme="minorHAnsi"/>
        </w:rPr>
        <w:t>31</w:t>
      </w:r>
      <w:r w:rsidRPr="00FA48D6">
        <w:rPr>
          <w:rFonts w:cstheme="minorHAnsi"/>
        </w:rPr>
        <w:t xml:space="preserve"> DSG),</w:t>
      </w:r>
    </w:p>
    <w:p w14:paraId="54BC7212" w14:textId="587276C0" w:rsidR="00601F11" w:rsidRPr="00FA48D6" w:rsidRDefault="00601F11" w:rsidP="00242469">
      <w:pPr>
        <w:pStyle w:val="Listenabsatz"/>
        <w:numPr>
          <w:ilvl w:val="0"/>
          <w:numId w:val="10"/>
        </w:numPr>
        <w:rPr>
          <w:rFonts w:cstheme="minorHAnsi"/>
        </w:rPr>
      </w:pPr>
      <w:r w:rsidRPr="00FA48D6">
        <w:rPr>
          <w:rFonts w:cstheme="minorHAnsi"/>
        </w:rPr>
        <w:t xml:space="preserve">Erforderlichkeit zur Erfüllung eines zwischen Ihnen und uns geschlossenen Vertrages (Art. 6 Abs. 1 </w:t>
      </w:r>
      <w:proofErr w:type="spellStart"/>
      <w:r w:rsidRPr="00FA48D6">
        <w:rPr>
          <w:rFonts w:cstheme="minorHAnsi"/>
        </w:rPr>
        <w:t>lit</w:t>
      </w:r>
      <w:proofErr w:type="spellEnd"/>
      <w:r w:rsidRPr="00FA48D6">
        <w:rPr>
          <w:rFonts w:cstheme="minorHAnsi"/>
        </w:rPr>
        <w:t>. b DSGVO</w:t>
      </w:r>
      <w:r w:rsidR="00083D35" w:rsidRPr="00FA48D6">
        <w:rPr>
          <w:rFonts w:cstheme="minorHAnsi"/>
        </w:rPr>
        <w:t xml:space="preserve"> resp. Art. 31 Abs. 2 </w:t>
      </w:r>
      <w:proofErr w:type="spellStart"/>
      <w:r w:rsidR="00083D35" w:rsidRPr="00FA48D6">
        <w:rPr>
          <w:rFonts w:cstheme="minorHAnsi"/>
        </w:rPr>
        <w:t>lit</w:t>
      </w:r>
      <w:proofErr w:type="spellEnd"/>
      <w:r w:rsidR="00083D35" w:rsidRPr="00FA48D6">
        <w:rPr>
          <w:rFonts w:cstheme="minorHAnsi"/>
        </w:rPr>
        <w:t>. a DSG</w:t>
      </w:r>
      <w:r w:rsidRPr="00FA48D6">
        <w:rPr>
          <w:rFonts w:cstheme="minorHAnsi"/>
        </w:rPr>
        <w:t>)</w:t>
      </w:r>
      <w:r w:rsidR="005F08CA" w:rsidRPr="00FA48D6">
        <w:rPr>
          <w:rFonts w:cstheme="minorHAnsi"/>
        </w:rPr>
        <w:t>,</w:t>
      </w:r>
    </w:p>
    <w:p w14:paraId="5C70FD1F" w14:textId="11765DB5" w:rsidR="00601F11" w:rsidRPr="00FA48D6" w:rsidRDefault="00601F11" w:rsidP="00242469">
      <w:pPr>
        <w:pStyle w:val="Listenabsatz"/>
        <w:numPr>
          <w:ilvl w:val="0"/>
          <w:numId w:val="10"/>
        </w:numPr>
        <w:rPr>
          <w:rFonts w:cstheme="minorHAnsi"/>
        </w:rPr>
      </w:pPr>
      <w:r w:rsidRPr="00FA48D6">
        <w:rPr>
          <w:rFonts w:cstheme="minorHAnsi"/>
        </w:rPr>
        <w:lastRenderedPageBreak/>
        <w:t xml:space="preserve">Erforderlichkeit zur Durchführung vorvertraglicher Massnahmen (ebenfalls Art. 6 Abs. 1 </w:t>
      </w:r>
      <w:proofErr w:type="spellStart"/>
      <w:r w:rsidRPr="00FA48D6">
        <w:rPr>
          <w:rFonts w:cstheme="minorHAnsi"/>
        </w:rPr>
        <w:t>lit</w:t>
      </w:r>
      <w:proofErr w:type="spellEnd"/>
      <w:r w:rsidRPr="00FA48D6">
        <w:rPr>
          <w:rFonts w:cstheme="minorHAnsi"/>
        </w:rPr>
        <w:t xml:space="preserve">. b DSGVO </w:t>
      </w:r>
      <w:r w:rsidR="005F08CA" w:rsidRPr="00FA48D6">
        <w:rPr>
          <w:rFonts w:cstheme="minorHAnsi"/>
        </w:rPr>
        <w:t xml:space="preserve">resp. </w:t>
      </w:r>
      <w:r w:rsidR="00083D35" w:rsidRPr="00FA48D6">
        <w:rPr>
          <w:rFonts w:cstheme="minorHAnsi"/>
        </w:rPr>
        <w:t xml:space="preserve">Art. 31 Abs. 2 </w:t>
      </w:r>
      <w:proofErr w:type="spellStart"/>
      <w:r w:rsidR="00083D35" w:rsidRPr="00FA48D6">
        <w:rPr>
          <w:rFonts w:cstheme="minorHAnsi"/>
        </w:rPr>
        <w:t>lit</w:t>
      </w:r>
      <w:proofErr w:type="spellEnd"/>
      <w:r w:rsidR="00083D35" w:rsidRPr="00FA48D6">
        <w:rPr>
          <w:rFonts w:cstheme="minorHAnsi"/>
        </w:rPr>
        <w:t>. a DSG</w:t>
      </w:r>
      <w:r w:rsidRPr="00FA48D6">
        <w:rPr>
          <w:rFonts w:cstheme="minorHAnsi"/>
        </w:rPr>
        <w:t>),</w:t>
      </w:r>
    </w:p>
    <w:p w14:paraId="75AB6D45" w14:textId="3A0CB3BF" w:rsidR="00601F11" w:rsidRPr="00FA48D6" w:rsidRDefault="00601F11" w:rsidP="00242469">
      <w:pPr>
        <w:pStyle w:val="Listenabsatz"/>
        <w:numPr>
          <w:ilvl w:val="0"/>
          <w:numId w:val="10"/>
        </w:numPr>
        <w:rPr>
          <w:rFonts w:cstheme="minorHAnsi"/>
        </w:rPr>
      </w:pPr>
      <w:r w:rsidRPr="00FA48D6">
        <w:rPr>
          <w:rFonts w:cstheme="minorHAnsi"/>
        </w:rPr>
        <w:t xml:space="preserve">Erforderlichkeit zur Erfüllung einer rechtlichen Verpflichtung (z.B. gesetzliche Aufbewahrungs- und Speicherpflichten) (Art. 6 Abs. 1 </w:t>
      </w:r>
      <w:proofErr w:type="spellStart"/>
      <w:r w:rsidRPr="00FA48D6">
        <w:rPr>
          <w:rFonts w:cstheme="minorHAnsi"/>
        </w:rPr>
        <w:t>lit</w:t>
      </w:r>
      <w:proofErr w:type="spellEnd"/>
      <w:r w:rsidRPr="00FA48D6">
        <w:rPr>
          <w:rFonts w:cstheme="minorHAnsi"/>
        </w:rPr>
        <w:t>. c DSGVO</w:t>
      </w:r>
      <w:r w:rsidR="005F08CA" w:rsidRPr="00FA48D6">
        <w:rPr>
          <w:rFonts w:cstheme="minorHAnsi"/>
        </w:rPr>
        <w:t xml:space="preserve"> resp. Art. 31 Abs. 1 DSG),</w:t>
      </w:r>
    </w:p>
    <w:p w14:paraId="4C8BD631" w14:textId="04F5B2A3" w:rsidR="00601F11" w:rsidRPr="00FA48D6" w:rsidRDefault="00601F11" w:rsidP="00242469">
      <w:pPr>
        <w:pStyle w:val="Listenabsatz"/>
        <w:numPr>
          <w:ilvl w:val="0"/>
          <w:numId w:val="10"/>
        </w:numPr>
        <w:rPr>
          <w:rFonts w:cstheme="minorHAnsi"/>
        </w:rPr>
      </w:pPr>
      <w:r w:rsidRPr="00FA48D6">
        <w:rPr>
          <w:rFonts w:cstheme="minorHAnsi"/>
        </w:rPr>
        <w:t xml:space="preserve">Wahrung lebenswichtiger Interessen der betroffenen Person oder einer anderen natürlichen Person (Art. 6 Abs. 1 </w:t>
      </w:r>
      <w:proofErr w:type="spellStart"/>
      <w:r w:rsidRPr="00FA48D6">
        <w:rPr>
          <w:rFonts w:cstheme="minorHAnsi"/>
        </w:rPr>
        <w:t>lit</w:t>
      </w:r>
      <w:proofErr w:type="spellEnd"/>
      <w:r w:rsidRPr="00FA48D6">
        <w:rPr>
          <w:rFonts w:cstheme="minorHAnsi"/>
        </w:rPr>
        <w:t xml:space="preserve">. d DSGVO </w:t>
      </w:r>
      <w:r w:rsidR="005F08CA" w:rsidRPr="00FA48D6">
        <w:rPr>
          <w:rFonts w:cstheme="minorHAnsi"/>
        </w:rPr>
        <w:t>resp.</w:t>
      </w:r>
      <w:r w:rsidRPr="00FA48D6">
        <w:rPr>
          <w:rFonts w:cstheme="minorHAnsi"/>
        </w:rPr>
        <w:t xml:space="preserve"> Art. </w:t>
      </w:r>
      <w:r w:rsidR="005F08CA" w:rsidRPr="00FA48D6">
        <w:rPr>
          <w:rFonts w:cstheme="minorHAnsi"/>
        </w:rPr>
        <w:t>31</w:t>
      </w:r>
      <w:r w:rsidRPr="00FA48D6">
        <w:rPr>
          <w:rFonts w:cstheme="minorHAnsi"/>
        </w:rPr>
        <w:t xml:space="preserve"> Abs. 1 DSG), </w:t>
      </w:r>
    </w:p>
    <w:p w14:paraId="2BA505D2" w14:textId="4E4D9E3A" w:rsidR="00601F11" w:rsidRPr="00FA48D6" w:rsidRDefault="00601F11" w:rsidP="00242469">
      <w:pPr>
        <w:pStyle w:val="Listenabsatz"/>
        <w:numPr>
          <w:ilvl w:val="0"/>
          <w:numId w:val="10"/>
        </w:numPr>
        <w:rPr>
          <w:rFonts w:cstheme="minorHAnsi"/>
        </w:rPr>
      </w:pPr>
      <w:r w:rsidRPr="00FA48D6">
        <w:rPr>
          <w:rFonts w:cstheme="minorHAnsi"/>
        </w:rPr>
        <w:t xml:space="preserve">Erforderlichkeit zur Wahrung unserer oder der berechtigten Interessen eines Dritten (Art. 6 Abs. 1 </w:t>
      </w:r>
      <w:proofErr w:type="spellStart"/>
      <w:r w:rsidRPr="00FA48D6">
        <w:rPr>
          <w:rFonts w:cstheme="minorHAnsi"/>
        </w:rPr>
        <w:t>lit</w:t>
      </w:r>
      <w:proofErr w:type="spellEnd"/>
      <w:r w:rsidRPr="00FA48D6">
        <w:rPr>
          <w:rFonts w:cstheme="minorHAnsi"/>
        </w:rPr>
        <w:t xml:space="preserve">. f DSGVO </w:t>
      </w:r>
      <w:r w:rsidR="005F08CA" w:rsidRPr="00FA48D6">
        <w:rPr>
          <w:rFonts w:cstheme="minorHAnsi"/>
        </w:rPr>
        <w:t>resp. Art. 31 Abs. 1 DSG).</w:t>
      </w:r>
    </w:p>
    <w:p w14:paraId="74DD11F7" w14:textId="77777777" w:rsidR="00601F11" w:rsidRPr="00FA48D6" w:rsidRDefault="00601F11" w:rsidP="00601F11">
      <w:pPr>
        <w:pStyle w:val="berschrift2"/>
        <w:spacing w:after="240"/>
        <w:rPr>
          <w:rFonts w:asciiTheme="minorHAnsi" w:hAnsiTheme="minorHAnsi" w:cstheme="minorHAnsi"/>
        </w:rPr>
      </w:pPr>
      <w:bookmarkStart w:id="4" w:name="_Toc95470139"/>
      <w:r w:rsidRPr="00FA48D6">
        <w:rPr>
          <w:rFonts w:asciiTheme="minorHAnsi" w:hAnsiTheme="minorHAnsi" w:cstheme="minorHAnsi"/>
        </w:rPr>
        <w:t>Weitergabe personenbezogener Daten an Dritte und Auftragsverarbeiter</w:t>
      </w:r>
      <w:bookmarkEnd w:id="4"/>
    </w:p>
    <w:p w14:paraId="60073846" w14:textId="77777777" w:rsidR="00601F11" w:rsidRPr="00FA48D6" w:rsidRDefault="00601F11" w:rsidP="00601F11">
      <w:pPr>
        <w:rPr>
          <w:rFonts w:cstheme="minorHAnsi"/>
        </w:rPr>
      </w:pPr>
      <w:r w:rsidRPr="00FA48D6">
        <w:rPr>
          <w:rFonts w:cstheme="minorHAnsi"/>
        </w:rPr>
        <w:t xml:space="preserve">Ohne Ihr ausdrückliches Einverständnis werden grundsätzlich keine personenbezogenen Daten an Dritte weitergegeben. </w:t>
      </w:r>
    </w:p>
    <w:p w14:paraId="04BB8CC7" w14:textId="1399F074" w:rsidR="00724450" w:rsidRPr="00FA48D6" w:rsidRDefault="0063629F" w:rsidP="00601F11">
      <w:pPr>
        <w:rPr>
          <w:rFonts w:cstheme="minorHAnsi"/>
        </w:rPr>
      </w:pPr>
      <w:r w:rsidRPr="00FA48D6">
        <w:rPr>
          <w:rFonts w:cstheme="minorHAnsi"/>
        </w:rPr>
        <w:t xml:space="preserve">Die Anbieterin </w:t>
      </w:r>
      <w:r w:rsidR="00601F11" w:rsidRPr="00FA48D6">
        <w:rPr>
          <w:rFonts w:cstheme="minorHAnsi"/>
        </w:rPr>
        <w:t>erbringt die Dienstleistungen unter Umständen in Zusammenarbeit mit externen Anbietern</w:t>
      </w:r>
      <w:r w:rsidR="004B5131" w:rsidRPr="00FA48D6">
        <w:rPr>
          <w:rFonts w:cstheme="minorHAnsi"/>
        </w:rPr>
        <w:t xml:space="preserve"> von Dienstleistungen</w:t>
      </w:r>
      <w:r w:rsidR="00601F11" w:rsidRPr="00FA48D6">
        <w:rPr>
          <w:rFonts w:cstheme="minorHAnsi"/>
        </w:rPr>
        <w:t>. Die Übermittlung an diese externen Anbieter erfolgt in jedem Fall auf Basis der vorstehenden Rechtsgrundlagen. Im Rahmen dieser sog. Auftragsverarbeitung erfolgt die Weitergabe von Personendaten auf Grundlage von Art. 28 DSGVO</w:t>
      </w:r>
      <w:r w:rsidRPr="00FA48D6">
        <w:rPr>
          <w:rFonts w:cstheme="minorHAnsi"/>
        </w:rPr>
        <w:t xml:space="preserve"> resp. </w:t>
      </w:r>
      <w:r w:rsidR="00724450" w:rsidRPr="00FA48D6">
        <w:rPr>
          <w:rFonts w:cstheme="minorHAnsi"/>
        </w:rPr>
        <w:t>Art. 9 DSG</w:t>
      </w:r>
      <w:r w:rsidR="00601F11" w:rsidRPr="00FA48D6">
        <w:rPr>
          <w:rFonts w:cstheme="minorHAnsi"/>
        </w:rPr>
        <w:t xml:space="preserve">. </w:t>
      </w:r>
    </w:p>
    <w:p w14:paraId="1EDBB65F" w14:textId="0E80AF01" w:rsidR="00836F98" w:rsidRPr="00FA48D6" w:rsidRDefault="0063629F" w:rsidP="00601F11">
      <w:pPr>
        <w:rPr>
          <w:rFonts w:cstheme="minorHAnsi"/>
        </w:rPr>
      </w:pPr>
      <w:r w:rsidRPr="00FA48D6">
        <w:rPr>
          <w:rFonts w:cstheme="minorHAnsi"/>
        </w:rPr>
        <w:t>Die Anbieterin</w:t>
      </w:r>
      <w:r w:rsidRPr="00FA48D6">
        <w:rPr>
          <w:rFonts w:cstheme="minorHAnsi"/>
          <w:sz w:val="20"/>
          <w:szCs w:val="20"/>
        </w:rPr>
        <w:t xml:space="preserve"> </w:t>
      </w:r>
      <w:r w:rsidR="00601F11" w:rsidRPr="00FA48D6">
        <w:rPr>
          <w:rFonts w:cstheme="minorHAnsi"/>
        </w:rPr>
        <w:t>beauftragt nur Auftragsverarbeiter, die hinreichend Garantien dafür bieten, dass geeignete technische und organisatorische Massnahmen so getroffen werden</w:t>
      </w:r>
      <w:r w:rsidR="004B5131" w:rsidRPr="00FA48D6">
        <w:rPr>
          <w:rFonts w:cstheme="minorHAnsi"/>
        </w:rPr>
        <w:t xml:space="preserve">, dass </w:t>
      </w:r>
      <w:r w:rsidR="00601F11" w:rsidRPr="00FA48D6">
        <w:rPr>
          <w:rFonts w:cstheme="minorHAnsi"/>
        </w:rPr>
        <w:t>die Verarbeitung im Einklang mit den Anforderungen nach DSGVO und DSG erfolgt</w:t>
      </w:r>
      <w:r w:rsidR="00655DC0" w:rsidRPr="00FA48D6">
        <w:rPr>
          <w:rFonts w:cstheme="minorHAnsi"/>
        </w:rPr>
        <w:t xml:space="preserve">. </w:t>
      </w:r>
    </w:p>
    <w:p w14:paraId="0F060608" w14:textId="77777777" w:rsidR="00601F11" w:rsidRPr="00FA48D6" w:rsidRDefault="00601F11" w:rsidP="00601F11">
      <w:pPr>
        <w:pStyle w:val="berschrift2"/>
        <w:spacing w:after="240"/>
        <w:rPr>
          <w:rFonts w:asciiTheme="minorHAnsi" w:hAnsiTheme="minorHAnsi" w:cstheme="minorHAnsi"/>
        </w:rPr>
      </w:pPr>
      <w:bookmarkStart w:id="5" w:name="_Toc95470140"/>
      <w:r w:rsidRPr="00FA48D6">
        <w:rPr>
          <w:rFonts w:asciiTheme="minorHAnsi" w:hAnsiTheme="minorHAnsi" w:cstheme="minorHAnsi"/>
        </w:rPr>
        <w:t>Datenübermittlung in Drittstaaten</w:t>
      </w:r>
      <w:bookmarkEnd w:id="5"/>
    </w:p>
    <w:p w14:paraId="75222D41" w14:textId="6BE59EB4" w:rsidR="00601F11" w:rsidRPr="00FA48D6" w:rsidRDefault="0063629F" w:rsidP="00601F11">
      <w:pPr>
        <w:rPr>
          <w:rFonts w:cstheme="minorHAnsi"/>
        </w:rPr>
      </w:pPr>
      <w:r w:rsidRPr="00FA48D6">
        <w:rPr>
          <w:rFonts w:cstheme="minorHAnsi"/>
        </w:rPr>
        <w:t xml:space="preserve">Die Anbieterin </w:t>
      </w:r>
      <w:r w:rsidR="00601F11" w:rsidRPr="00FA48D6">
        <w:rPr>
          <w:rFonts w:cstheme="minorHAnsi"/>
        </w:rPr>
        <w:t xml:space="preserve">hat den Sitz in der Schweiz, womit im Bezug zur EU ein Drittstaatenverhältnis besteht. Die EU hat die Schweizer Datenschutzregelungen als adäquat beurteilt (Art. 44 ff. DSGVO und Art. </w:t>
      </w:r>
      <w:r w:rsidR="00BA71CA" w:rsidRPr="00FA48D6">
        <w:rPr>
          <w:rFonts w:cstheme="minorHAnsi"/>
        </w:rPr>
        <w:t>1</w:t>
      </w:r>
      <w:r w:rsidR="00601F11" w:rsidRPr="00FA48D6">
        <w:rPr>
          <w:rFonts w:cstheme="minorHAnsi"/>
        </w:rPr>
        <w:t>6 Abs. 1 DSG) und umgekehrt.</w:t>
      </w:r>
    </w:p>
    <w:p w14:paraId="3B2F1A56" w14:textId="77777777" w:rsidR="00601F11" w:rsidRPr="00FA48D6" w:rsidRDefault="00601F11" w:rsidP="00601F11">
      <w:pPr>
        <w:rPr>
          <w:rFonts w:cstheme="minorHAnsi"/>
        </w:rPr>
      </w:pPr>
      <w:r w:rsidRPr="00FA48D6">
        <w:rPr>
          <w:rFonts w:cstheme="minorHAnsi"/>
        </w:rPr>
        <w:t xml:space="preserve">Im Rahmen der Leistungserbringung werden personenbezogene Daten zur Weiterbearbeitung in die Europäische Union übermittelt und umgekehrt. </w:t>
      </w:r>
    </w:p>
    <w:p w14:paraId="6B87F492" w14:textId="1209C583" w:rsidR="00601F11" w:rsidRPr="00FA48D6" w:rsidRDefault="0063629F" w:rsidP="00601F11">
      <w:pPr>
        <w:rPr>
          <w:rFonts w:cstheme="minorHAnsi"/>
        </w:rPr>
      </w:pPr>
      <w:r w:rsidRPr="00FA48D6">
        <w:rPr>
          <w:rFonts w:cstheme="minorHAnsi"/>
        </w:rPr>
        <w:t xml:space="preserve">Die Anbieterin </w:t>
      </w:r>
      <w:r w:rsidR="00601F11" w:rsidRPr="00FA48D6">
        <w:rPr>
          <w:rFonts w:cstheme="minorHAnsi"/>
        </w:rPr>
        <w:t xml:space="preserve">lässt eine Verarbeitung Ihrer Daten in einem Drittland nur zu, wenn die besonderen Voraussetzungen der Art. 44 ff. DSGVO </w:t>
      </w:r>
      <w:r w:rsidR="00F04E03" w:rsidRPr="00FA48D6">
        <w:rPr>
          <w:rFonts w:cstheme="minorHAnsi"/>
        </w:rPr>
        <w:t>resp. Art. 6 Abs. 1</w:t>
      </w:r>
      <w:r w:rsidR="009B38CA" w:rsidRPr="00FA48D6">
        <w:rPr>
          <w:rFonts w:cstheme="minorHAnsi"/>
        </w:rPr>
        <w:t>, Art. 16 f.</w:t>
      </w:r>
      <w:r w:rsidR="00F04E03" w:rsidRPr="00FA48D6">
        <w:rPr>
          <w:rFonts w:cstheme="minorHAnsi"/>
        </w:rPr>
        <w:t xml:space="preserve"> sowie Art. 31 Abs. 1 und 2 DSG</w:t>
      </w:r>
      <w:r w:rsidR="00601F11" w:rsidRPr="00FA48D6">
        <w:rPr>
          <w:rFonts w:cstheme="minorHAnsi"/>
        </w:rPr>
        <w:t xml:space="preserve"> erfüllt sind. Das bedeutet, dass die Verarbeitung Ihrer Daten nur auf Grundlage besonderer Garantien erfolgt und das Drittland über ein angemessenes Datenschutzniveau verfügt. </w:t>
      </w:r>
    </w:p>
    <w:p w14:paraId="59BE82FE" w14:textId="77777777" w:rsidR="00601F11" w:rsidRPr="00FA48D6" w:rsidRDefault="00601F11" w:rsidP="00601F11">
      <w:pPr>
        <w:pStyle w:val="berschrift2"/>
        <w:spacing w:after="240"/>
        <w:rPr>
          <w:rFonts w:asciiTheme="minorHAnsi" w:hAnsiTheme="minorHAnsi" w:cstheme="minorHAnsi"/>
        </w:rPr>
      </w:pPr>
      <w:bookmarkStart w:id="6" w:name="_Toc95470141"/>
      <w:r w:rsidRPr="00FA48D6">
        <w:rPr>
          <w:rFonts w:asciiTheme="minorHAnsi" w:hAnsiTheme="minorHAnsi" w:cstheme="minorHAnsi"/>
        </w:rPr>
        <w:t>Löschung von Daten und Speicherdauer</w:t>
      </w:r>
      <w:bookmarkEnd w:id="6"/>
    </w:p>
    <w:p w14:paraId="7CB43126" w14:textId="248B1F88" w:rsidR="00601F11" w:rsidRPr="00FA48D6" w:rsidRDefault="00601F11" w:rsidP="00601F11">
      <w:pPr>
        <w:rPr>
          <w:rFonts w:cstheme="minorHAnsi"/>
        </w:rPr>
      </w:pPr>
      <w:r w:rsidRPr="00FA48D6">
        <w:rPr>
          <w:rFonts w:cstheme="minorHAnsi"/>
        </w:rPr>
        <w:t>Ihre personenbezogenen Daten werden gelöscht oder gesperrt, sobald der Zweck für die Speicherung entfällt.</w:t>
      </w:r>
    </w:p>
    <w:p w14:paraId="346D499F" w14:textId="2B9C450A" w:rsidR="00601F11" w:rsidRPr="00FA48D6" w:rsidRDefault="0063629F" w:rsidP="00601F11">
      <w:pPr>
        <w:rPr>
          <w:rFonts w:cstheme="minorHAnsi"/>
        </w:rPr>
      </w:pPr>
      <w:r w:rsidRPr="00FA48D6">
        <w:rPr>
          <w:rFonts w:cstheme="minorHAnsi"/>
        </w:rPr>
        <w:t xml:space="preserve">Die Anbieterin </w:t>
      </w:r>
      <w:r w:rsidR="00601F11" w:rsidRPr="00FA48D6">
        <w:rPr>
          <w:rFonts w:cstheme="minorHAnsi"/>
        </w:rPr>
        <w:t xml:space="preserve">bearbeitet Personendaten solange es die für die jeweiligen Zwecke erforderlich ist. Bei länger dauernden Aufbewahrungspflichten z.B. auf Grund gesetzlicher Pflichten passt sich die Dauer </w:t>
      </w:r>
      <w:r w:rsidR="00601F11" w:rsidRPr="00FA48D6">
        <w:rPr>
          <w:rFonts w:cstheme="minorHAnsi"/>
        </w:rPr>
        <w:lastRenderedPageBreak/>
        <w:t>der Bearbeitung entsprechend an. Soweit Dokumentationspflichten (Rechnungslegung, Steuernachweise) bestehen, sind solche Daten nicht von einer allfälligen Löschung erfasst, solange die entsprechende Pflicht besteht.</w:t>
      </w:r>
    </w:p>
    <w:p w14:paraId="7EE9298E" w14:textId="77777777" w:rsidR="00601F11" w:rsidRPr="00FA48D6" w:rsidRDefault="00601F11" w:rsidP="00601F11">
      <w:pPr>
        <w:pStyle w:val="berschrift1"/>
        <w:spacing w:after="240"/>
        <w:ind w:left="431" w:hanging="431"/>
        <w:rPr>
          <w:rFonts w:asciiTheme="minorHAnsi" w:hAnsiTheme="minorHAnsi" w:cstheme="minorHAnsi"/>
        </w:rPr>
      </w:pPr>
      <w:bookmarkStart w:id="7" w:name="_Toc95470143"/>
      <w:r w:rsidRPr="00FA48D6">
        <w:rPr>
          <w:rFonts w:asciiTheme="minorHAnsi" w:hAnsiTheme="minorHAnsi" w:cstheme="minorHAnsi"/>
        </w:rPr>
        <w:t>Rechte der betroffenen Personen</w:t>
      </w:r>
      <w:bookmarkEnd w:id="7"/>
    </w:p>
    <w:p w14:paraId="6BAFD362" w14:textId="568E23F9" w:rsidR="004C4BE6" w:rsidRPr="00FA48D6" w:rsidRDefault="00601F11" w:rsidP="00601F11">
      <w:pPr>
        <w:rPr>
          <w:rFonts w:cstheme="minorHAnsi"/>
        </w:rPr>
      </w:pPr>
      <w:r w:rsidRPr="00FA48D6">
        <w:rPr>
          <w:rFonts w:cstheme="minorHAnsi"/>
        </w:rPr>
        <w:t xml:space="preserve">Da Ihre Personendaten bearbeitet werden, gelten Sie als betroffene Person im Sinne von Art. 4 Abs. 1 DSGVO und Art. </w:t>
      </w:r>
      <w:r w:rsidR="00F04E03" w:rsidRPr="00FA48D6">
        <w:rPr>
          <w:rFonts w:cstheme="minorHAnsi"/>
        </w:rPr>
        <w:t>5</w:t>
      </w:r>
      <w:r w:rsidRPr="00FA48D6">
        <w:rPr>
          <w:rFonts w:cstheme="minorHAnsi"/>
        </w:rPr>
        <w:t xml:space="preserve"> </w:t>
      </w:r>
      <w:proofErr w:type="spellStart"/>
      <w:r w:rsidRPr="00FA48D6">
        <w:rPr>
          <w:rFonts w:cstheme="minorHAnsi"/>
        </w:rPr>
        <w:t>lit</w:t>
      </w:r>
      <w:proofErr w:type="spellEnd"/>
      <w:r w:rsidRPr="00FA48D6">
        <w:rPr>
          <w:rFonts w:cstheme="minorHAnsi"/>
        </w:rPr>
        <w:t>.</w:t>
      </w:r>
      <w:r w:rsidR="00F04E03" w:rsidRPr="00FA48D6">
        <w:rPr>
          <w:rFonts w:cstheme="minorHAnsi"/>
        </w:rPr>
        <w:t xml:space="preserve"> a</w:t>
      </w:r>
      <w:r w:rsidRPr="00FA48D6">
        <w:rPr>
          <w:rFonts w:cstheme="minorHAnsi"/>
        </w:rPr>
        <w:t xml:space="preserve"> DSG. </w:t>
      </w:r>
    </w:p>
    <w:p w14:paraId="51EC20CD" w14:textId="406670B7" w:rsidR="00601F11" w:rsidRPr="00FA48D6" w:rsidRDefault="004C4BE6" w:rsidP="00601F11">
      <w:pPr>
        <w:rPr>
          <w:rFonts w:cstheme="minorHAnsi"/>
        </w:rPr>
      </w:pPr>
      <w:r w:rsidRPr="00FA48D6">
        <w:rPr>
          <w:rFonts w:cstheme="minorHAnsi"/>
        </w:rPr>
        <w:t>Die folgenden Rechte stehen Ihnen zu, soweit sie durch das jeweils anwendbare Datenschutzrecht vorgesehen sind:</w:t>
      </w:r>
    </w:p>
    <w:p w14:paraId="6AB327D2" w14:textId="77777777" w:rsidR="00601F11" w:rsidRPr="00FA48D6" w:rsidRDefault="00601F11" w:rsidP="00601F11">
      <w:pPr>
        <w:pStyle w:val="berschrift2"/>
        <w:spacing w:after="240"/>
        <w:rPr>
          <w:rFonts w:asciiTheme="minorHAnsi" w:hAnsiTheme="minorHAnsi" w:cstheme="minorHAnsi"/>
        </w:rPr>
      </w:pPr>
      <w:bookmarkStart w:id="8" w:name="_Toc95470144"/>
      <w:r w:rsidRPr="00FA48D6">
        <w:rPr>
          <w:rFonts w:asciiTheme="minorHAnsi" w:hAnsiTheme="minorHAnsi" w:cstheme="minorHAnsi"/>
        </w:rPr>
        <w:t>Recht auf Widerruf einer Einwilligungserklärung</w:t>
      </w:r>
      <w:bookmarkEnd w:id="8"/>
    </w:p>
    <w:p w14:paraId="760B8AD6" w14:textId="23912077" w:rsidR="00601F11" w:rsidRPr="00FA48D6" w:rsidRDefault="00601F11" w:rsidP="00601F11">
      <w:pPr>
        <w:rPr>
          <w:rFonts w:cstheme="minorHAnsi"/>
        </w:rPr>
      </w:pPr>
      <w:r w:rsidRPr="00FA48D6">
        <w:rPr>
          <w:rFonts w:cstheme="minorHAnsi"/>
        </w:rPr>
        <w:t>Sie haben jederzeit das Recht, die Einwilligung zur Bearbeitung Ihrer Personendaten zu widerrufen. Davon nicht berührt sind die übrigen Rechtfertigungsgründe.</w:t>
      </w:r>
    </w:p>
    <w:p w14:paraId="33DA34FF" w14:textId="77777777" w:rsidR="00601F11" w:rsidRPr="00FA48D6" w:rsidRDefault="00601F11" w:rsidP="00601F11">
      <w:pPr>
        <w:pStyle w:val="berschrift2"/>
        <w:spacing w:after="240"/>
        <w:rPr>
          <w:rFonts w:asciiTheme="minorHAnsi" w:hAnsiTheme="minorHAnsi" w:cstheme="minorHAnsi"/>
        </w:rPr>
      </w:pPr>
      <w:bookmarkStart w:id="9" w:name="_Toc95470145"/>
      <w:r w:rsidRPr="00FA48D6">
        <w:rPr>
          <w:rFonts w:asciiTheme="minorHAnsi" w:hAnsiTheme="minorHAnsi" w:cstheme="minorHAnsi"/>
        </w:rPr>
        <w:t>Auskunftsrecht</w:t>
      </w:r>
      <w:bookmarkEnd w:id="9"/>
    </w:p>
    <w:p w14:paraId="552FDAD9" w14:textId="6EF86B5A" w:rsidR="00601F11" w:rsidRPr="00FA48D6" w:rsidRDefault="00601F11" w:rsidP="00601F11">
      <w:pPr>
        <w:rPr>
          <w:rFonts w:cstheme="minorHAnsi"/>
        </w:rPr>
      </w:pPr>
      <w:r w:rsidRPr="00FA48D6">
        <w:rPr>
          <w:rFonts w:cstheme="minorHAnsi"/>
        </w:rPr>
        <w:t>Auf Ihre Anfrage hin, teilt</w:t>
      </w:r>
      <w:r w:rsidR="004C4BE6" w:rsidRPr="00FA48D6">
        <w:rPr>
          <w:rFonts w:cstheme="minorHAnsi"/>
        </w:rPr>
        <w:t xml:space="preserve"> die Anbieterin </w:t>
      </w:r>
      <w:r w:rsidRPr="00FA48D6">
        <w:rPr>
          <w:rFonts w:cstheme="minorHAnsi"/>
        </w:rPr>
        <w:t>Ihnen mit, ob Daten über Sie bearbeitet werden oder nicht.</w:t>
      </w:r>
    </w:p>
    <w:p w14:paraId="27EBAA39" w14:textId="3C645935" w:rsidR="00601F11" w:rsidRPr="00FA48D6" w:rsidRDefault="00601F11" w:rsidP="00601F11">
      <w:pPr>
        <w:rPr>
          <w:rFonts w:cstheme="minorHAnsi"/>
        </w:rPr>
      </w:pPr>
      <w:r w:rsidRPr="00FA48D6">
        <w:rPr>
          <w:rFonts w:cstheme="minorHAnsi"/>
        </w:rPr>
        <w:t>Falls</w:t>
      </w:r>
      <w:r w:rsidR="004C4BE6" w:rsidRPr="00FA48D6">
        <w:rPr>
          <w:rFonts w:cstheme="minorHAnsi"/>
        </w:rPr>
        <w:t xml:space="preserve"> die Anbieterin </w:t>
      </w:r>
      <w:r w:rsidRPr="00FA48D6">
        <w:rPr>
          <w:rFonts w:cstheme="minorHAnsi"/>
        </w:rPr>
        <w:t>Daten über Sie bearbeitet, werden Ihnen folgende Informationen betreffend bearbeitete Personendaten mitgeteilt:</w:t>
      </w:r>
    </w:p>
    <w:p w14:paraId="16EE1C0F" w14:textId="77777777" w:rsidR="00601F11" w:rsidRPr="00FA48D6" w:rsidRDefault="00601F11" w:rsidP="00601F11">
      <w:pPr>
        <w:pStyle w:val="Listenabsatz"/>
        <w:numPr>
          <w:ilvl w:val="0"/>
          <w:numId w:val="13"/>
        </w:numPr>
        <w:rPr>
          <w:rFonts w:cstheme="minorHAnsi"/>
        </w:rPr>
      </w:pPr>
      <w:r w:rsidRPr="00FA48D6">
        <w:rPr>
          <w:rFonts w:cstheme="minorHAnsi"/>
        </w:rPr>
        <w:t>die Verarbeitungszwecke;</w:t>
      </w:r>
    </w:p>
    <w:p w14:paraId="47B72CA3" w14:textId="77777777" w:rsidR="00601F11" w:rsidRPr="00FA48D6" w:rsidRDefault="00601F11" w:rsidP="00601F11">
      <w:pPr>
        <w:pStyle w:val="Listenabsatz"/>
        <w:numPr>
          <w:ilvl w:val="0"/>
          <w:numId w:val="13"/>
        </w:numPr>
        <w:rPr>
          <w:rFonts w:cstheme="minorHAnsi"/>
        </w:rPr>
      </w:pPr>
      <w:r w:rsidRPr="00FA48D6">
        <w:rPr>
          <w:rFonts w:cstheme="minorHAnsi"/>
        </w:rPr>
        <w:t>die Kategorien personenbezogener Daten, die verarbeitet werden;</w:t>
      </w:r>
    </w:p>
    <w:p w14:paraId="5938441A" w14:textId="77777777" w:rsidR="00601F11" w:rsidRPr="00FA48D6" w:rsidRDefault="00601F11" w:rsidP="00601F11">
      <w:pPr>
        <w:pStyle w:val="Listenabsatz"/>
        <w:numPr>
          <w:ilvl w:val="0"/>
          <w:numId w:val="13"/>
        </w:numPr>
        <w:rPr>
          <w:rFonts w:cstheme="minorHAnsi"/>
        </w:rPr>
      </w:pPr>
      <w:r w:rsidRPr="00FA48D6">
        <w:rPr>
          <w:rFonts w:cstheme="minorHAnsi"/>
        </w:rPr>
        <w:t>die Empfänger oder Kategorien von Empfängern, gegenüber denen die personenbezogenen Daten offengelegt worden sind oder noch offengelegt werden;</w:t>
      </w:r>
    </w:p>
    <w:p w14:paraId="5E997FF2" w14:textId="63CFA9C5" w:rsidR="00601F11" w:rsidRPr="00FA48D6" w:rsidRDefault="00601F11" w:rsidP="00601F11">
      <w:pPr>
        <w:pStyle w:val="Listenabsatz"/>
        <w:numPr>
          <w:ilvl w:val="0"/>
          <w:numId w:val="13"/>
        </w:numPr>
        <w:rPr>
          <w:rFonts w:cstheme="minorHAnsi"/>
        </w:rPr>
      </w:pPr>
      <w:r w:rsidRPr="00FA48D6">
        <w:rPr>
          <w:rFonts w:cstheme="minorHAnsi"/>
        </w:rPr>
        <w:t xml:space="preserve">bei der Übermittlung an ein Drittland oder an eine internationale Organisation zusätzlich die Information betreffend die geeigneten Garantien gemäss Art. 46 DSGVO resp. Art. </w:t>
      </w:r>
      <w:r w:rsidR="00F04E03" w:rsidRPr="00FA48D6">
        <w:rPr>
          <w:rFonts w:cstheme="minorHAnsi"/>
        </w:rPr>
        <w:t>1</w:t>
      </w:r>
      <w:r w:rsidRPr="00FA48D6">
        <w:rPr>
          <w:rFonts w:cstheme="minorHAnsi"/>
        </w:rPr>
        <w:t>6 DSG;</w:t>
      </w:r>
    </w:p>
    <w:p w14:paraId="41CE5356" w14:textId="77777777" w:rsidR="00601F11" w:rsidRPr="00FA48D6" w:rsidRDefault="00601F11" w:rsidP="00601F11">
      <w:pPr>
        <w:pStyle w:val="Listenabsatz"/>
        <w:numPr>
          <w:ilvl w:val="0"/>
          <w:numId w:val="13"/>
        </w:numPr>
        <w:rPr>
          <w:rFonts w:cstheme="minorHAnsi"/>
        </w:rPr>
      </w:pPr>
      <w:r w:rsidRPr="00FA48D6">
        <w:rPr>
          <w:rFonts w:cstheme="minorHAnsi"/>
        </w:rPr>
        <w:t>die geplante Dauer (soweit möglich), für die die personenbezogenen Daten gespeichert werden oder die Kriterien für die Festlegung dieser Dauer (sofern geplante Dauer nicht eruierbar);</w:t>
      </w:r>
    </w:p>
    <w:p w14:paraId="235FDDB7" w14:textId="77777777" w:rsidR="00601F11" w:rsidRPr="00FA48D6" w:rsidRDefault="00601F11" w:rsidP="00601F11">
      <w:pPr>
        <w:pStyle w:val="Listenabsatz"/>
        <w:numPr>
          <w:ilvl w:val="0"/>
          <w:numId w:val="13"/>
        </w:numPr>
        <w:rPr>
          <w:rFonts w:cstheme="minorHAnsi"/>
        </w:rPr>
      </w:pPr>
      <w:r w:rsidRPr="00FA48D6">
        <w:rPr>
          <w:rFonts w:cstheme="minorHAnsi"/>
        </w:rPr>
        <w:t>das Bestehen des Rechts auf Berichtigung oder Löschung der Sie betreffenden personenbezogenen Daten, des Rechts auf Einschränkung der Verarbeitung durch uns oder des Widerspruchsrechts gegen diese Verarbeitung;</w:t>
      </w:r>
    </w:p>
    <w:p w14:paraId="2FC9764B" w14:textId="77777777" w:rsidR="00601F11" w:rsidRPr="00FA48D6" w:rsidRDefault="00601F11" w:rsidP="00601F11">
      <w:pPr>
        <w:pStyle w:val="Listenabsatz"/>
        <w:numPr>
          <w:ilvl w:val="0"/>
          <w:numId w:val="13"/>
        </w:numPr>
        <w:rPr>
          <w:rFonts w:cstheme="minorHAnsi"/>
        </w:rPr>
      </w:pPr>
      <w:r w:rsidRPr="00FA48D6">
        <w:rPr>
          <w:rFonts w:cstheme="minorHAnsi"/>
        </w:rPr>
        <w:t>das Bestehen eines Beschwerderechts bei einer Aufsichtsbehörde;</w:t>
      </w:r>
    </w:p>
    <w:p w14:paraId="523576C6" w14:textId="3B1F9E5F" w:rsidR="00601F11" w:rsidRPr="00FA48D6" w:rsidRDefault="00601F11" w:rsidP="005779C3">
      <w:pPr>
        <w:pStyle w:val="Listenabsatz"/>
        <w:numPr>
          <w:ilvl w:val="0"/>
          <w:numId w:val="13"/>
        </w:numPr>
        <w:rPr>
          <w:rFonts w:cstheme="minorHAnsi"/>
        </w:rPr>
      </w:pPr>
      <w:r w:rsidRPr="00FA48D6">
        <w:rPr>
          <w:rFonts w:cstheme="minorHAnsi"/>
        </w:rPr>
        <w:t>alle verfügbaren Informationen über die Herkunft der Daten, sofern die personenbezogenen Daten nicht direkt bei Ihnen erhoben werden</w:t>
      </w:r>
      <w:r w:rsidR="005779C3" w:rsidRPr="00FA48D6">
        <w:rPr>
          <w:rFonts w:cstheme="minorHAnsi"/>
        </w:rPr>
        <w:t>.</w:t>
      </w:r>
    </w:p>
    <w:p w14:paraId="681A747A" w14:textId="22876510" w:rsidR="00601F11" w:rsidRPr="00FA48D6" w:rsidRDefault="00601F11" w:rsidP="00601F11">
      <w:pPr>
        <w:rPr>
          <w:rFonts w:cstheme="minorHAnsi"/>
        </w:rPr>
      </w:pPr>
      <w:r w:rsidRPr="00FA48D6">
        <w:rPr>
          <w:rFonts w:cstheme="minorHAnsi"/>
        </w:rPr>
        <w:t xml:space="preserve">Sie erhalten </w:t>
      </w:r>
      <w:r w:rsidR="009B38CA" w:rsidRPr="00FA48D6">
        <w:rPr>
          <w:rFonts w:cstheme="minorHAnsi"/>
        </w:rPr>
        <w:t xml:space="preserve">grundsätzlich </w:t>
      </w:r>
      <w:r w:rsidRPr="00FA48D6">
        <w:rPr>
          <w:rFonts w:cstheme="minorHAnsi"/>
        </w:rPr>
        <w:t>innerhalb eines Monats nach Eingang des Auskunftsersuchens eine Kopie der personenbezogenen Daten zugestellt. Die Zustellung erfolgt in aller Regel elektronisch.</w:t>
      </w:r>
    </w:p>
    <w:p w14:paraId="59F35166" w14:textId="77777777" w:rsidR="00601F11" w:rsidRPr="00FA48D6" w:rsidRDefault="00601F11" w:rsidP="00601F11">
      <w:pPr>
        <w:pStyle w:val="berschrift2"/>
        <w:spacing w:after="240"/>
        <w:rPr>
          <w:rFonts w:asciiTheme="minorHAnsi" w:hAnsiTheme="minorHAnsi" w:cstheme="minorHAnsi"/>
        </w:rPr>
      </w:pPr>
      <w:bookmarkStart w:id="10" w:name="_Toc95470146"/>
      <w:r w:rsidRPr="00FA48D6">
        <w:rPr>
          <w:rFonts w:asciiTheme="minorHAnsi" w:hAnsiTheme="minorHAnsi" w:cstheme="minorHAnsi"/>
        </w:rPr>
        <w:lastRenderedPageBreak/>
        <w:t>Recht auf Berichtigung</w:t>
      </w:r>
      <w:bookmarkEnd w:id="10"/>
    </w:p>
    <w:p w14:paraId="6686912A" w14:textId="77777777" w:rsidR="00601F11" w:rsidRPr="00FA48D6" w:rsidRDefault="00601F11" w:rsidP="00601F11">
      <w:pPr>
        <w:rPr>
          <w:rFonts w:cstheme="minorHAnsi"/>
        </w:rPr>
      </w:pPr>
      <w:r w:rsidRPr="00FA48D6">
        <w:rPr>
          <w:rFonts w:cstheme="minorHAnsi"/>
        </w:rPr>
        <w:t>Sollten Ihre personenbezogenen Daten unrichtig sein, haben Sie das Recht, die unverzügliche Korrektur der unrichtigen Daten zu verlangen. Sollten Personendaten unvollständig sein, haben Sie das Recht, deren Vervollständigung zu verlangen.</w:t>
      </w:r>
    </w:p>
    <w:p w14:paraId="537BF3AA" w14:textId="77777777" w:rsidR="00601F11" w:rsidRPr="00FA48D6" w:rsidRDefault="00601F11" w:rsidP="00601F11">
      <w:pPr>
        <w:pStyle w:val="berschrift2"/>
        <w:spacing w:after="240"/>
        <w:rPr>
          <w:rFonts w:asciiTheme="minorHAnsi" w:hAnsiTheme="minorHAnsi" w:cstheme="minorHAnsi"/>
        </w:rPr>
      </w:pPr>
      <w:bookmarkStart w:id="11" w:name="_Toc95470147"/>
      <w:r w:rsidRPr="00FA48D6">
        <w:rPr>
          <w:rFonts w:asciiTheme="minorHAnsi" w:hAnsiTheme="minorHAnsi" w:cstheme="minorHAnsi"/>
        </w:rPr>
        <w:t>Recht auf Löschung</w:t>
      </w:r>
      <w:bookmarkEnd w:id="11"/>
    </w:p>
    <w:p w14:paraId="553FA0D1" w14:textId="77777777" w:rsidR="00601F11" w:rsidRPr="00FA48D6" w:rsidRDefault="00601F11" w:rsidP="00601F11">
      <w:pPr>
        <w:rPr>
          <w:rFonts w:cstheme="minorHAnsi"/>
        </w:rPr>
      </w:pPr>
      <w:r w:rsidRPr="00FA48D6">
        <w:rPr>
          <w:rFonts w:cstheme="minorHAnsi"/>
        </w:rPr>
        <w:t>Sie haben das Recht, die Löschung Ihrer personenbezogenen Daten zu verlangen.</w:t>
      </w:r>
    </w:p>
    <w:p w14:paraId="05094686" w14:textId="77777777" w:rsidR="00601F11" w:rsidRPr="00FA48D6" w:rsidRDefault="00601F11" w:rsidP="00601F11">
      <w:pPr>
        <w:rPr>
          <w:rFonts w:cstheme="minorHAnsi"/>
        </w:rPr>
      </w:pPr>
      <w:r w:rsidRPr="00FA48D6">
        <w:rPr>
          <w:rFonts w:cstheme="minorHAnsi"/>
        </w:rPr>
        <w:t>Der Löschung wird unverzüglich nachgekommen, wenn:</w:t>
      </w:r>
    </w:p>
    <w:p w14:paraId="4FE338ED" w14:textId="77777777" w:rsidR="00601F11" w:rsidRPr="00FA48D6" w:rsidRDefault="00601F11" w:rsidP="00601F11">
      <w:pPr>
        <w:pStyle w:val="Listenabsatz"/>
        <w:numPr>
          <w:ilvl w:val="0"/>
          <w:numId w:val="13"/>
        </w:numPr>
        <w:rPr>
          <w:rFonts w:cstheme="minorHAnsi"/>
        </w:rPr>
      </w:pPr>
      <w:r w:rsidRPr="00FA48D6">
        <w:rPr>
          <w:rFonts w:cstheme="minorHAnsi"/>
        </w:rPr>
        <w:t>die Daten sind für den Erhebungszweck nicht mehr notwendig;</w:t>
      </w:r>
    </w:p>
    <w:p w14:paraId="5B0BC96B" w14:textId="77777777" w:rsidR="00601F11" w:rsidRPr="00FA48D6" w:rsidRDefault="00601F11" w:rsidP="00601F11">
      <w:pPr>
        <w:pStyle w:val="Listenabsatz"/>
        <w:numPr>
          <w:ilvl w:val="0"/>
          <w:numId w:val="13"/>
        </w:numPr>
        <w:rPr>
          <w:rFonts w:cstheme="minorHAnsi"/>
        </w:rPr>
      </w:pPr>
      <w:r w:rsidRPr="00FA48D6">
        <w:rPr>
          <w:rFonts w:cstheme="minorHAnsi"/>
        </w:rPr>
        <w:t>Sie widerrufen Ihre Einwilligung, zur Datenbearbeitung und es fehlt im Anschluss an einer anderweitigen Rechtsgrundlage für die Verarbeitung;</w:t>
      </w:r>
    </w:p>
    <w:p w14:paraId="6E3AE83B" w14:textId="77777777" w:rsidR="00601F11" w:rsidRPr="00FA48D6" w:rsidRDefault="00601F11" w:rsidP="00601F11">
      <w:pPr>
        <w:pStyle w:val="Listenabsatz"/>
        <w:numPr>
          <w:ilvl w:val="0"/>
          <w:numId w:val="13"/>
        </w:numPr>
        <w:rPr>
          <w:rFonts w:cstheme="minorHAnsi"/>
        </w:rPr>
      </w:pPr>
      <w:r w:rsidRPr="00FA48D6">
        <w:rPr>
          <w:rFonts w:cstheme="minorHAnsi"/>
        </w:rPr>
        <w:t>Sie legen Widerspruch gegen die Verarbeitung ein und es liegen keine vorrangigen berechtigten Gründe für die Verarbeitung vor;</w:t>
      </w:r>
    </w:p>
    <w:p w14:paraId="64EC21E2" w14:textId="77777777" w:rsidR="00601F11" w:rsidRPr="00FA48D6" w:rsidRDefault="00601F11" w:rsidP="00601F11">
      <w:pPr>
        <w:pStyle w:val="Listenabsatz"/>
        <w:numPr>
          <w:ilvl w:val="0"/>
          <w:numId w:val="13"/>
        </w:numPr>
        <w:rPr>
          <w:rFonts w:cstheme="minorHAnsi"/>
        </w:rPr>
      </w:pPr>
      <w:r w:rsidRPr="00FA48D6">
        <w:rPr>
          <w:rFonts w:cstheme="minorHAnsi"/>
        </w:rPr>
        <w:t>die personenbezogenen Daten wurden unrechtmässig verarbeitet;</w:t>
      </w:r>
    </w:p>
    <w:p w14:paraId="51DCBE15" w14:textId="77777777" w:rsidR="00601F11" w:rsidRPr="00FA48D6" w:rsidRDefault="00601F11" w:rsidP="00601F11">
      <w:pPr>
        <w:pStyle w:val="Listenabsatz"/>
        <w:numPr>
          <w:ilvl w:val="0"/>
          <w:numId w:val="13"/>
        </w:numPr>
        <w:rPr>
          <w:rFonts w:cstheme="minorHAnsi"/>
        </w:rPr>
      </w:pPr>
      <w:r w:rsidRPr="00FA48D6">
        <w:rPr>
          <w:rFonts w:cstheme="minorHAnsi"/>
        </w:rPr>
        <w:t>die Löschung der personenbezogenen Daten ist zur Erfüllung einer rechtlichen Verpflichtung nach dem Unionsrecht oder dem Recht der Mitgliedsstaaten erforderlich.</w:t>
      </w:r>
    </w:p>
    <w:p w14:paraId="1C750373" w14:textId="79C662B8" w:rsidR="00601F11" w:rsidRPr="00FA48D6" w:rsidRDefault="00601F11" w:rsidP="00601F11">
      <w:pPr>
        <w:rPr>
          <w:rFonts w:cstheme="minorHAnsi"/>
        </w:rPr>
      </w:pPr>
      <w:r w:rsidRPr="00FA48D6">
        <w:rPr>
          <w:rFonts w:cstheme="minorHAnsi"/>
        </w:rPr>
        <w:t>Das Recht auf Löschung besteht nicht, soweit</w:t>
      </w:r>
      <w:r w:rsidR="004C4BE6" w:rsidRPr="00FA48D6">
        <w:rPr>
          <w:rFonts w:cstheme="minorHAnsi"/>
        </w:rPr>
        <w:t xml:space="preserve"> die Anbieterin </w:t>
      </w:r>
      <w:r w:rsidRPr="00FA48D6">
        <w:rPr>
          <w:rFonts w:cstheme="minorHAnsi"/>
        </w:rPr>
        <w:t>die Verarbeitung vornimmt, um Rechtsansprüche geltend zu machen, auszuüben oder zu verteidigen</w:t>
      </w:r>
      <w:r w:rsidR="0056600B" w:rsidRPr="00FA48D6">
        <w:rPr>
          <w:rFonts w:cstheme="minorHAnsi"/>
        </w:rPr>
        <w:t xml:space="preserve"> oder ein überwiegendes öffentliches Interesse besteht.</w:t>
      </w:r>
    </w:p>
    <w:p w14:paraId="501201C2" w14:textId="77777777" w:rsidR="00601F11" w:rsidRPr="00FA48D6" w:rsidRDefault="00601F11" w:rsidP="00601F11">
      <w:pPr>
        <w:pStyle w:val="berschrift2"/>
        <w:spacing w:after="240"/>
        <w:rPr>
          <w:rFonts w:asciiTheme="minorHAnsi" w:hAnsiTheme="minorHAnsi" w:cstheme="minorHAnsi"/>
        </w:rPr>
      </w:pPr>
      <w:bookmarkStart w:id="12" w:name="_Toc95470148"/>
      <w:r w:rsidRPr="00FA48D6">
        <w:rPr>
          <w:rFonts w:asciiTheme="minorHAnsi" w:hAnsiTheme="minorHAnsi" w:cstheme="minorHAnsi"/>
        </w:rPr>
        <w:t>Recht auf Einschränkung der Verarbeitung</w:t>
      </w:r>
      <w:bookmarkEnd w:id="12"/>
    </w:p>
    <w:p w14:paraId="5DDA450B" w14:textId="77777777" w:rsidR="00601F11" w:rsidRPr="00FA48D6" w:rsidRDefault="00601F11" w:rsidP="00601F11">
      <w:pPr>
        <w:rPr>
          <w:rFonts w:cstheme="minorHAnsi"/>
        </w:rPr>
      </w:pPr>
      <w:r w:rsidRPr="00FA48D6">
        <w:rPr>
          <w:rFonts w:cstheme="minorHAnsi"/>
        </w:rPr>
        <w:t xml:space="preserve">Die Einschränkung der Verarbeitung von personenbezogenen Daten können Sie verlangen, wenn namentlich: </w:t>
      </w:r>
    </w:p>
    <w:p w14:paraId="1997A179" w14:textId="77777777" w:rsidR="00601F11" w:rsidRPr="00FA48D6" w:rsidRDefault="00601F11" w:rsidP="00601F11">
      <w:pPr>
        <w:pStyle w:val="Listenabsatz"/>
        <w:numPr>
          <w:ilvl w:val="0"/>
          <w:numId w:val="13"/>
        </w:numPr>
        <w:rPr>
          <w:rFonts w:cstheme="minorHAnsi"/>
        </w:rPr>
      </w:pPr>
      <w:r w:rsidRPr="00FA48D6">
        <w:rPr>
          <w:rFonts w:cstheme="minorHAnsi"/>
        </w:rPr>
        <w:t>die Richtigkeit personenbezogenen Daten für eine Dauer bestritten wird, die es ermöglicht, die Richtigkeit der personenbezogenen Daten zu überprüfen;</w:t>
      </w:r>
    </w:p>
    <w:p w14:paraId="691A56B4" w14:textId="77777777" w:rsidR="00601F11" w:rsidRPr="00FA48D6" w:rsidRDefault="00601F11" w:rsidP="00601F11">
      <w:pPr>
        <w:pStyle w:val="Listenabsatz"/>
        <w:numPr>
          <w:ilvl w:val="0"/>
          <w:numId w:val="13"/>
        </w:numPr>
        <w:rPr>
          <w:rFonts w:cstheme="minorHAnsi"/>
        </w:rPr>
      </w:pPr>
      <w:r w:rsidRPr="00FA48D6">
        <w:rPr>
          <w:rFonts w:cstheme="minorHAnsi"/>
        </w:rPr>
        <w:t>die Verarbeitung unrechtmässig ist und anstelle der Löschung die Einschränkung der Nutzung der personenbezogenen Daten verlangt wird.</w:t>
      </w:r>
    </w:p>
    <w:p w14:paraId="327D16A0" w14:textId="77777777" w:rsidR="00601F11" w:rsidRPr="00FA48D6" w:rsidRDefault="00601F11" w:rsidP="00601F11">
      <w:pPr>
        <w:rPr>
          <w:rFonts w:cstheme="minorHAnsi"/>
        </w:rPr>
      </w:pPr>
      <w:r w:rsidRPr="00FA48D6">
        <w:rPr>
          <w:rFonts w:cstheme="minorHAnsi"/>
        </w:rPr>
        <w:t xml:space="preserve">Sofern aus den vorgenannten Gründen die Verarbeitung eingeschränkt wurde, werden diese personenbezogenen Daten nur mit Ihrer Einwilligung oder zur Geltendmachung, Ausübung oder Verteidigung von Rechtsansprüchen oder zum Schutz der Rechte einer anderen natürlichen oder juristischen Person oder aus Gründen eines wichtigen öffentlichen Interesses der EU, der Schweiz oder eines Mitgliedsstaats verarbeitet. </w:t>
      </w:r>
    </w:p>
    <w:p w14:paraId="03D9CCCC" w14:textId="77777777" w:rsidR="00601F11" w:rsidRPr="00FA48D6" w:rsidRDefault="00601F11" w:rsidP="00601F11">
      <w:pPr>
        <w:rPr>
          <w:rFonts w:cstheme="minorHAnsi"/>
        </w:rPr>
      </w:pPr>
      <w:r w:rsidRPr="00FA48D6">
        <w:rPr>
          <w:rFonts w:cstheme="minorHAnsi"/>
        </w:rPr>
        <w:t>Bevor die Einschränkung aufgehoben wird, werden Sie darüber orientiert.</w:t>
      </w:r>
    </w:p>
    <w:p w14:paraId="55926B53" w14:textId="77777777" w:rsidR="00601F11" w:rsidRPr="00FA48D6" w:rsidRDefault="00601F11" w:rsidP="00601F11">
      <w:pPr>
        <w:pStyle w:val="berschrift2"/>
        <w:spacing w:after="240"/>
        <w:rPr>
          <w:rFonts w:asciiTheme="minorHAnsi" w:hAnsiTheme="minorHAnsi" w:cstheme="minorHAnsi"/>
        </w:rPr>
      </w:pPr>
      <w:bookmarkStart w:id="13" w:name="_Toc95470149"/>
      <w:r w:rsidRPr="00FA48D6">
        <w:rPr>
          <w:rFonts w:asciiTheme="minorHAnsi" w:hAnsiTheme="minorHAnsi" w:cstheme="minorHAnsi"/>
        </w:rPr>
        <w:lastRenderedPageBreak/>
        <w:t>Recht auf Datenübertragbarkeit</w:t>
      </w:r>
      <w:bookmarkEnd w:id="13"/>
    </w:p>
    <w:p w14:paraId="49463544" w14:textId="68495553" w:rsidR="00467B78" w:rsidRPr="00FA48D6" w:rsidRDefault="00601F11" w:rsidP="005779C3">
      <w:pPr>
        <w:rPr>
          <w:rFonts w:cstheme="minorHAnsi"/>
        </w:rPr>
      </w:pPr>
      <w:r w:rsidRPr="00FA48D6">
        <w:rPr>
          <w:rFonts w:cstheme="minorHAnsi"/>
        </w:rPr>
        <w:t>Sie haben das Recht, die Sie betreffenden personenbezogenen Daten in einem strukturierten, gängigen</w:t>
      </w:r>
      <w:r w:rsidR="008C3664" w:rsidRPr="00FA48D6">
        <w:rPr>
          <w:rFonts w:cstheme="minorHAnsi"/>
        </w:rPr>
        <w:t xml:space="preserve"> </w:t>
      </w:r>
      <w:r w:rsidRPr="00FA48D6">
        <w:rPr>
          <w:rFonts w:cstheme="minorHAnsi"/>
        </w:rPr>
        <w:t>und maschinenlesbaren Format zu erhalten, sofern die Verarbeitung auf einer Einwilligung oder auf einem Vertrag beruht und mithilfe automatisierter Verfahren erfolgt.</w:t>
      </w:r>
    </w:p>
    <w:p w14:paraId="4D899200" w14:textId="77777777" w:rsidR="00601F11" w:rsidRPr="00FA48D6" w:rsidRDefault="00601F11" w:rsidP="00601F11">
      <w:pPr>
        <w:pStyle w:val="berschrift2"/>
        <w:spacing w:after="240"/>
        <w:rPr>
          <w:rFonts w:asciiTheme="minorHAnsi" w:hAnsiTheme="minorHAnsi" w:cstheme="minorHAnsi"/>
        </w:rPr>
      </w:pPr>
      <w:bookmarkStart w:id="14" w:name="_Toc95470150"/>
      <w:r w:rsidRPr="00FA48D6">
        <w:rPr>
          <w:rFonts w:asciiTheme="minorHAnsi" w:hAnsiTheme="minorHAnsi" w:cstheme="minorHAnsi"/>
        </w:rPr>
        <w:t>Widerspruchsrecht</w:t>
      </w:r>
      <w:bookmarkEnd w:id="14"/>
    </w:p>
    <w:p w14:paraId="31B2D89A" w14:textId="0BFA007F" w:rsidR="00601F11" w:rsidRPr="00FA48D6" w:rsidRDefault="00601F11" w:rsidP="00601F11">
      <w:pPr>
        <w:rPr>
          <w:rFonts w:cstheme="minorHAnsi"/>
        </w:rPr>
      </w:pPr>
      <w:r w:rsidRPr="00FA48D6">
        <w:rPr>
          <w:rFonts w:cstheme="minorHAnsi"/>
        </w:rPr>
        <w:t xml:space="preserve">Sie haben das Recht, aus Gründen, die sich aus Ihrer besonderen Situation ergeben, jederzeit gegen die Verarbeitung sie betreffender personenbezogener Daten, die aufgrund von </w:t>
      </w:r>
      <w:r w:rsidR="009A29E7" w:rsidRPr="00FA48D6">
        <w:rPr>
          <w:rFonts w:cstheme="minorHAnsi"/>
        </w:rPr>
        <w:t>Art.</w:t>
      </w:r>
      <w:r w:rsidRPr="00FA48D6">
        <w:rPr>
          <w:rFonts w:cstheme="minorHAnsi"/>
        </w:rPr>
        <w:t xml:space="preserve"> 6 </w:t>
      </w:r>
      <w:r w:rsidR="009A29E7" w:rsidRPr="00FA48D6">
        <w:rPr>
          <w:rFonts w:cstheme="minorHAnsi"/>
        </w:rPr>
        <w:t>Abs.</w:t>
      </w:r>
      <w:r w:rsidRPr="00FA48D6">
        <w:rPr>
          <w:rFonts w:cstheme="minorHAnsi"/>
        </w:rPr>
        <w:t xml:space="preserve"> 1 </w:t>
      </w:r>
      <w:proofErr w:type="spellStart"/>
      <w:r w:rsidR="009A29E7" w:rsidRPr="00FA48D6">
        <w:rPr>
          <w:rFonts w:cstheme="minorHAnsi"/>
        </w:rPr>
        <w:t>lit</w:t>
      </w:r>
      <w:proofErr w:type="spellEnd"/>
      <w:r w:rsidR="009A29E7" w:rsidRPr="00FA48D6">
        <w:rPr>
          <w:rFonts w:cstheme="minorHAnsi"/>
        </w:rPr>
        <w:t>.</w:t>
      </w:r>
      <w:r w:rsidRPr="00FA48D6">
        <w:rPr>
          <w:rFonts w:cstheme="minorHAnsi"/>
        </w:rPr>
        <w:t xml:space="preserve"> e oder f DSGVO </w:t>
      </w:r>
      <w:r w:rsidR="00F04E03" w:rsidRPr="00FA48D6">
        <w:rPr>
          <w:rFonts w:cstheme="minorHAnsi"/>
        </w:rPr>
        <w:t>resp. Art. 6 Abs. 1 sowie Art. 31 Abs. 1 und 2 DSG</w:t>
      </w:r>
      <w:r w:rsidR="009A29E7" w:rsidRPr="00FA48D6">
        <w:rPr>
          <w:rFonts w:cstheme="minorHAnsi"/>
        </w:rPr>
        <w:t xml:space="preserve"> </w:t>
      </w:r>
      <w:r w:rsidRPr="00FA48D6">
        <w:rPr>
          <w:rFonts w:cstheme="minorHAnsi"/>
        </w:rPr>
        <w:t>erfolgt, Widerspruch einzulegen; dies gilt auch für ein auf diese Bestimmungen gestütztes Profiling. Der Verantwortliche verarbeitet die personenbezogenen Daten nicht mehr, es sei denn, er kann zwingende schutzwürdige Gründe für die Verarbeitung nachweisen, die Ihre Interessen, Rechte und Freiheiten überwiegen, oder die Verarbeitung dient der Geltendmachung, Ausübung oder Verteidigung von Rechtsansprüchen.</w:t>
      </w:r>
    </w:p>
    <w:p w14:paraId="352C5FA4" w14:textId="51745A45" w:rsidR="00601F11" w:rsidRPr="00FA48D6" w:rsidRDefault="00601F11" w:rsidP="00601F11">
      <w:pPr>
        <w:rPr>
          <w:rFonts w:cstheme="minorHAnsi"/>
        </w:rPr>
      </w:pPr>
      <w:r w:rsidRPr="00FA48D6">
        <w:rPr>
          <w:rFonts w:cstheme="minorHAnsi"/>
        </w:rPr>
        <w:t xml:space="preserve">Es kann sein, dass ohne diese Verarbeitung die Nutzung der Dienste </w:t>
      </w:r>
      <w:r w:rsidR="00E22408" w:rsidRPr="00FA48D6">
        <w:rPr>
          <w:rFonts w:cstheme="minorHAnsi"/>
        </w:rPr>
        <w:t xml:space="preserve">der </w:t>
      </w:r>
      <w:r w:rsidR="00724450" w:rsidRPr="00FA48D6">
        <w:rPr>
          <w:rFonts w:cstheme="minorHAnsi"/>
        </w:rPr>
        <w:t xml:space="preserve">Anbieterin </w:t>
      </w:r>
      <w:r w:rsidRPr="00FA48D6">
        <w:rPr>
          <w:rFonts w:cstheme="minorHAnsi"/>
        </w:rPr>
        <w:t>nicht weiter möglich ist.</w:t>
      </w:r>
    </w:p>
    <w:p w14:paraId="025DEC4D" w14:textId="77777777" w:rsidR="00601F11" w:rsidRPr="00FA48D6" w:rsidRDefault="00601F11" w:rsidP="00601F11">
      <w:pPr>
        <w:pStyle w:val="berschrift1"/>
        <w:spacing w:after="240"/>
        <w:ind w:left="431" w:hanging="431"/>
        <w:rPr>
          <w:rFonts w:asciiTheme="minorHAnsi" w:hAnsiTheme="minorHAnsi" w:cstheme="minorHAnsi"/>
        </w:rPr>
      </w:pPr>
      <w:bookmarkStart w:id="15" w:name="_Toc95470151"/>
      <w:r w:rsidRPr="00FA48D6">
        <w:rPr>
          <w:rFonts w:asciiTheme="minorHAnsi" w:hAnsiTheme="minorHAnsi" w:cstheme="minorHAnsi"/>
        </w:rPr>
        <w:t>Nutzung unserer Online-Angebote</w:t>
      </w:r>
      <w:bookmarkEnd w:id="15"/>
    </w:p>
    <w:p w14:paraId="683EF1A7" w14:textId="5D4C94C4" w:rsidR="00601F11" w:rsidRPr="00FA48D6" w:rsidRDefault="00601F11" w:rsidP="00601F11">
      <w:pPr>
        <w:rPr>
          <w:rFonts w:cstheme="minorHAnsi"/>
        </w:rPr>
      </w:pPr>
      <w:r w:rsidRPr="00FA48D6">
        <w:rPr>
          <w:rFonts w:cstheme="minorHAnsi"/>
        </w:rPr>
        <w:t xml:space="preserve">Sie können die Onlineangebote grundsätzlich ohne Offenlegung Ihrer Identität nutzen (namentlich öffentlich zugängliche Webseiten). Im Rahmen eines Vertragsverhältnisses mit </w:t>
      </w:r>
      <w:r w:rsidR="00DE6616" w:rsidRPr="00FA48D6">
        <w:rPr>
          <w:rFonts w:cstheme="minorHAnsi"/>
        </w:rPr>
        <w:t xml:space="preserve">der </w:t>
      </w:r>
      <w:r w:rsidR="00724450" w:rsidRPr="00FA48D6">
        <w:rPr>
          <w:rFonts w:cstheme="minorHAnsi"/>
        </w:rPr>
        <w:t xml:space="preserve">Anbieterin </w:t>
      </w:r>
      <w:r w:rsidRPr="00FA48D6">
        <w:rPr>
          <w:rFonts w:cstheme="minorHAnsi"/>
        </w:rPr>
        <w:t>ist die Offenlegung Ihrer Identität vorausgesetzt.</w:t>
      </w:r>
    </w:p>
    <w:p w14:paraId="3CA2618B" w14:textId="77777777" w:rsidR="00601F11" w:rsidRPr="00FA48D6" w:rsidRDefault="00601F11" w:rsidP="00601F11">
      <w:pPr>
        <w:pStyle w:val="berschrift2"/>
        <w:spacing w:after="240"/>
        <w:rPr>
          <w:rFonts w:asciiTheme="minorHAnsi" w:hAnsiTheme="minorHAnsi" w:cstheme="minorHAnsi"/>
        </w:rPr>
      </w:pPr>
      <w:bookmarkStart w:id="16" w:name="_Toc95470152"/>
      <w:r w:rsidRPr="00FA48D6">
        <w:rPr>
          <w:rFonts w:asciiTheme="minorHAnsi" w:hAnsiTheme="minorHAnsi" w:cstheme="minorHAnsi"/>
        </w:rPr>
        <w:t>Datenerhebung beim Besuch unserer Websites</w:t>
      </w:r>
      <w:bookmarkEnd w:id="16"/>
    </w:p>
    <w:p w14:paraId="3C84D60E" w14:textId="1F89655B" w:rsidR="00601F11" w:rsidRPr="00FA48D6" w:rsidRDefault="00601F11" w:rsidP="00601F11">
      <w:pPr>
        <w:rPr>
          <w:rFonts w:cstheme="minorHAnsi"/>
        </w:rPr>
      </w:pPr>
      <w:r w:rsidRPr="00FA48D6">
        <w:rPr>
          <w:rFonts w:cstheme="minorHAnsi"/>
        </w:rPr>
        <w:t xml:space="preserve">Sofern die Webseiten </w:t>
      </w:r>
      <w:r w:rsidR="00DE6616" w:rsidRPr="00FA48D6">
        <w:rPr>
          <w:rFonts w:cstheme="minorHAnsi"/>
        </w:rPr>
        <w:t>der</w:t>
      </w:r>
      <w:r w:rsidRPr="00FA48D6">
        <w:rPr>
          <w:rFonts w:cstheme="minorHAnsi"/>
        </w:rPr>
        <w:t xml:space="preserve"> </w:t>
      </w:r>
      <w:r w:rsidR="00724450" w:rsidRPr="00FA48D6">
        <w:rPr>
          <w:rFonts w:cstheme="minorHAnsi"/>
        </w:rPr>
        <w:t xml:space="preserve">Anbieterin </w:t>
      </w:r>
      <w:r w:rsidRPr="00FA48D6">
        <w:rPr>
          <w:rFonts w:cstheme="minorHAnsi"/>
        </w:rPr>
        <w:t xml:space="preserve">zu reinen Informationszwecken nutzen (es besteht weder eine Registration, ein Vertrag etc.), erhebt </w:t>
      </w:r>
      <w:r w:rsidR="00724450" w:rsidRPr="00FA48D6">
        <w:rPr>
          <w:rFonts w:cstheme="minorHAnsi"/>
        </w:rPr>
        <w:t xml:space="preserve">Anbieterin </w:t>
      </w:r>
      <w:r w:rsidRPr="00FA48D6">
        <w:rPr>
          <w:rFonts w:cstheme="minorHAnsi"/>
        </w:rPr>
        <w:t xml:space="preserve">nur die personenbezogenen Daten, die Ihr Browser an die Server </w:t>
      </w:r>
      <w:r w:rsidR="00DE6616" w:rsidRPr="00FA48D6">
        <w:rPr>
          <w:rFonts w:cstheme="minorHAnsi"/>
        </w:rPr>
        <w:t>der</w:t>
      </w:r>
      <w:r w:rsidRPr="00FA48D6">
        <w:rPr>
          <w:rFonts w:cstheme="minorHAnsi"/>
        </w:rPr>
        <w:t xml:space="preserve"> </w:t>
      </w:r>
      <w:r w:rsidR="00724450" w:rsidRPr="00FA48D6">
        <w:rPr>
          <w:rFonts w:cstheme="minorHAnsi"/>
        </w:rPr>
        <w:t xml:space="preserve">Anbieterin </w:t>
      </w:r>
      <w:r w:rsidRPr="00FA48D6">
        <w:rPr>
          <w:rFonts w:cstheme="minorHAnsi"/>
        </w:rPr>
        <w:t>übermittelt. Es handelt sich dabei um die nachfolgenden Daten, die technisch notwendigerweise anfallen (nicht abschliessend):</w:t>
      </w:r>
    </w:p>
    <w:p w14:paraId="4F14B8A4" w14:textId="77777777" w:rsidR="00601F11" w:rsidRPr="00FA48D6" w:rsidRDefault="00601F11" w:rsidP="00601F11">
      <w:pPr>
        <w:pStyle w:val="Listenabsatz"/>
        <w:numPr>
          <w:ilvl w:val="0"/>
          <w:numId w:val="15"/>
        </w:numPr>
        <w:rPr>
          <w:rFonts w:cstheme="minorHAnsi"/>
        </w:rPr>
      </w:pPr>
      <w:r w:rsidRPr="00FA48D6">
        <w:rPr>
          <w:rFonts w:cstheme="minorHAnsi"/>
        </w:rPr>
        <w:t>Datum und Uhrzeit der Anfrage,</w:t>
      </w:r>
    </w:p>
    <w:p w14:paraId="68FC5872" w14:textId="77777777" w:rsidR="00601F11" w:rsidRPr="00FA48D6" w:rsidRDefault="00601F11" w:rsidP="00601F11">
      <w:pPr>
        <w:pStyle w:val="Listenabsatz"/>
        <w:numPr>
          <w:ilvl w:val="0"/>
          <w:numId w:val="15"/>
        </w:numPr>
        <w:rPr>
          <w:rFonts w:cstheme="minorHAnsi"/>
        </w:rPr>
      </w:pPr>
      <w:r w:rsidRPr="00FA48D6">
        <w:rPr>
          <w:rFonts w:cstheme="minorHAnsi"/>
        </w:rPr>
        <w:t>IP-Adresse des Nutzers,</w:t>
      </w:r>
    </w:p>
    <w:p w14:paraId="33DA0AB2" w14:textId="77777777" w:rsidR="00601F11" w:rsidRPr="00FA48D6" w:rsidRDefault="00601F11" w:rsidP="00601F11">
      <w:pPr>
        <w:pStyle w:val="Listenabsatz"/>
        <w:numPr>
          <w:ilvl w:val="0"/>
          <w:numId w:val="15"/>
        </w:numPr>
        <w:rPr>
          <w:rFonts w:cstheme="minorHAnsi"/>
        </w:rPr>
      </w:pPr>
      <w:r w:rsidRPr="00FA48D6">
        <w:rPr>
          <w:rFonts w:cstheme="minorHAnsi"/>
        </w:rPr>
        <w:t>Inhalt der Anforderung (konkrete Seite),</w:t>
      </w:r>
    </w:p>
    <w:p w14:paraId="4ED91D1D" w14:textId="77777777" w:rsidR="00601F11" w:rsidRPr="00FA48D6" w:rsidRDefault="00601F11" w:rsidP="00601F11">
      <w:pPr>
        <w:pStyle w:val="Listenabsatz"/>
        <w:numPr>
          <w:ilvl w:val="0"/>
          <w:numId w:val="15"/>
        </w:numPr>
        <w:rPr>
          <w:rFonts w:cstheme="minorHAnsi"/>
        </w:rPr>
      </w:pPr>
      <w:r w:rsidRPr="00FA48D6">
        <w:rPr>
          <w:rFonts w:cstheme="minorHAnsi"/>
        </w:rPr>
        <w:t>Zugriffsstatus/HTTP-Statuscode,</w:t>
      </w:r>
    </w:p>
    <w:p w14:paraId="7A3EC230" w14:textId="77777777" w:rsidR="00601F11" w:rsidRPr="00FA48D6" w:rsidRDefault="00601F11" w:rsidP="00601F11">
      <w:pPr>
        <w:pStyle w:val="Listenabsatz"/>
        <w:numPr>
          <w:ilvl w:val="0"/>
          <w:numId w:val="15"/>
        </w:numPr>
        <w:rPr>
          <w:rFonts w:cstheme="minorHAnsi"/>
        </w:rPr>
      </w:pPr>
      <w:r w:rsidRPr="00FA48D6">
        <w:rPr>
          <w:rFonts w:cstheme="minorHAnsi"/>
        </w:rPr>
        <w:t>Website, von der die Anforderung kommt,</w:t>
      </w:r>
    </w:p>
    <w:p w14:paraId="54ACB7C7" w14:textId="77777777" w:rsidR="00601F11" w:rsidRPr="00FA48D6" w:rsidRDefault="00601F11" w:rsidP="00601F11">
      <w:pPr>
        <w:pStyle w:val="Listenabsatz"/>
        <w:numPr>
          <w:ilvl w:val="0"/>
          <w:numId w:val="15"/>
        </w:numPr>
        <w:rPr>
          <w:rFonts w:cstheme="minorHAnsi"/>
        </w:rPr>
      </w:pPr>
      <w:r w:rsidRPr="00FA48D6">
        <w:rPr>
          <w:rFonts w:cstheme="minorHAnsi"/>
        </w:rPr>
        <w:t>Betriebssystem des Nutzers,</w:t>
      </w:r>
    </w:p>
    <w:p w14:paraId="01132F61" w14:textId="77777777" w:rsidR="00601F11" w:rsidRPr="00FA48D6" w:rsidRDefault="00601F11" w:rsidP="00601F11">
      <w:pPr>
        <w:pStyle w:val="Listenabsatz"/>
        <w:numPr>
          <w:ilvl w:val="0"/>
          <w:numId w:val="15"/>
        </w:numPr>
        <w:rPr>
          <w:rFonts w:cstheme="minorHAnsi"/>
        </w:rPr>
      </w:pPr>
      <w:r w:rsidRPr="00FA48D6">
        <w:rPr>
          <w:rFonts w:cstheme="minorHAnsi"/>
        </w:rPr>
        <w:t>Sprache und Version der Browsersoftware.</w:t>
      </w:r>
    </w:p>
    <w:p w14:paraId="1061E08C" w14:textId="77777777" w:rsidR="00601F11" w:rsidRPr="00FA48D6" w:rsidRDefault="00601F11" w:rsidP="00601F11">
      <w:pPr>
        <w:rPr>
          <w:rFonts w:cstheme="minorHAnsi"/>
        </w:rPr>
      </w:pPr>
      <w:r w:rsidRPr="00FA48D6">
        <w:rPr>
          <w:rFonts w:cstheme="minorHAnsi"/>
        </w:rPr>
        <w:t>Da die Erfassung der Daten zur Anzeige der Websites und die Speicherung der Daten in Logfiles für den Betrieb unserer Websites und den Erhalt der IT-Sicherheit zwingend erforderlich ist, haben Sie insoweit keine Widerspruchsmöglichkeit.</w:t>
      </w:r>
    </w:p>
    <w:p w14:paraId="15F01109" w14:textId="77777777" w:rsidR="00601F11" w:rsidRPr="00FA48D6" w:rsidRDefault="00601F11" w:rsidP="00601F11">
      <w:pPr>
        <w:pStyle w:val="berschrift2"/>
        <w:spacing w:after="240"/>
        <w:rPr>
          <w:rFonts w:asciiTheme="minorHAnsi" w:hAnsiTheme="minorHAnsi" w:cstheme="minorHAnsi"/>
        </w:rPr>
      </w:pPr>
      <w:bookmarkStart w:id="17" w:name="_Toc95470153"/>
      <w:bookmarkStart w:id="18" w:name="_Hlk142292593"/>
      <w:r w:rsidRPr="00FA48D6">
        <w:rPr>
          <w:rFonts w:asciiTheme="minorHAnsi" w:hAnsiTheme="minorHAnsi" w:cstheme="minorHAnsi"/>
        </w:rPr>
        <w:lastRenderedPageBreak/>
        <w:t>Verwendung von Cookies</w:t>
      </w:r>
      <w:bookmarkEnd w:id="17"/>
    </w:p>
    <w:p w14:paraId="35CA4642" w14:textId="77777777" w:rsidR="00601F11" w:rsidRPr="00FA48D6" w:rsidRDefault="00601F11" w:rsidP="00601F11">
      <w:pPr>
        <w:rPr>
          <w:rFonts w:cstheme="minorHAnsi"/>
        </w:rPr>
      </w:pPr>
      <w:r w:rsidRPr="00FA48D6">
        <w:rPr>
          <w:rFonts w:cstheme="minorHAnsi"/>
        </w:rPr>
        <w:t>Es werden verschiedene Arten von Cookies genutzt:</w:t>
      </w:r>
    </w:p>
    <w:p w14:paraId="2BF63076" w14:textId="0718DEE2" w:rsidR="00601F11" w:rsidRPr="00FA48D6" w:rsidRDefault="00601F11" w:rsidP="00601F11">
      <w:pPr>
        <w:rPr>
          <w:rFonts w:cstheme="minorHAnsi"/>
        </w:rPr>
      </w:pPr>
      <w:r w:rsidRPr="00FA48D6">
        <w:rPr>
          <w:rFonts w:cstheme="minorHAnsi"/>
          <w:u w:val="single"/>
        </w:rPr>
        <w:t>Temporäre Cookies</w:t>
      </w:r>
      <w:r w:rsidRPr="00FA48D6">
        <w:rPr>
          <w:rFonts w:cstheme="minorHAnsi"/>
        </w:rPr>
        <w:t xml:space="preserve"> (z.B. "Session-Cookies"</w:t>
      </w:r>
      <w:r w:rsidR="00A0008B" w:rsidRPr="00FA48D6">
        <w:rPr>
          <w:rFonts w:cstheme="minorHAnsi"/>
        </w:rPr>
        <w:t xml:space="preserve"> </w:t>
      </w:r>
      <w:r w:rsidRPr="00FA48D6">
        <w:rPr>
          <w:rFonts w:cstheme="minorHAnsi"/>
        </w:rPr>
        <w:t>etc.) werden gelöscht, nachdem Sie unser Onlineangebot verlassen und den Browser schliessen.</w:t>
      </w:r>
    </w:p>
    <w:p w14:paraId="1EADFA95" w14:textId="1DC8F1C1" w:rsidR="00601F11" w:rsidRPr="00FA48D6" w:rsidRDefault="00601F11" w:rsidP="00601F11">
      <w:pPr>
        <w:rPr>
          <w:rFonts w:cstheme="minorHAnsi"/>
        </w:rPr>
      </w:pPr>
      <w:r w:rsidRPr="00FA48D6">
        <w:rPr>
          <w:rFonts w:cstheme="minorHAnsi"/>
          <w:u w:val="single"/>
        </w:rPr>
        <w:t>Permanente Cookies</w:t>
      </w:r>
      <w:r w:rsidRPr="00FA48D6">
        <w:rPr>
          <w:rFonts w:cstheme="minorHAnsi"/>
        </w:rPr>
        <w:t xml:space="preserve"> (z.B. für </w:t>
      </w:r>
      <w:r w:rsidR="00A0008B" w:rsidRPr="00FA48D6">
        <w:rPr>
          <w:rFonts w:cstheme="minorHAnsi"/>
        </w:rPr>
        <w:t xml:space="preserve">Sucheinstellungen, Sprache </w:t>
      </w:r>
      <w:r w:rsidRPr="00FA48D6">
        <w:rPr>
          <w:rFonts w:cstheme="minorHAnsi"/>
        </w:rPr>
        <w:t>etc.) bleiben auch nach dem Schliessen des Browsers gespeichert. Sie weisen ein Ablaufdatum auf und können in den Sicherheitseinstellungen Ihres Browsers jederzeit gelöscht werden. Solche Cookies werden auch für Reichweitenmessung oder Marketingzwecke eingesetzt.</w:t>
      </w:r>
    </w:p>
    <w:p w14:paraId="1372E632" w14:textId="66519E24" w:rsidR="00601F11" w:rsidRPr="00FA48D6" w:rsidRDefault="00601F11" w:rsidP="00601F11">
      <w:pPr>
        <w:rPr>
          <w:rFonts w:cstheme="minorHAnsi"/>
        </w:rPr>
      </w:pPr>
      <w:r w:rsidRPr="00FA48D6">
        <w:rPr>
          <w:rFonts w:cstheme="minorHAnsi"/>
        </w:rPr>
        <w:t>Neben sogenannten "First-Party-Cookies", die von</w:t>
      </w:r>
      <w:r w:rsidR="00DE6616" w:rsidRPr="00FA48D6">
        <w:rPr>
          <w:rFonts w:cstheme="minorHAnsi"/>
        </w:rPr>
        <w:t xml:space="preserve"> der</w:t>
      </w:r>
      <w:r w:rsidRPr="00FA48D6">
        <w:rPr>
          <w:rFonts w:cstheme="minorHAnsi"/>
        </w:rPr>
        <w:t xml:space="preserve"> </w:t>
      </w:r>
      <w:r w:rsidR="00724450" w:rsidRPr="00FA48D6">
        <w:rPr>
          <w:rFonts w:cstheme="minorHAnsi"/>
        </w:rPr>
        <w:t xml:space="preserve">Anbieterin </w:t>
      </w:r>
      <w:r w:rsidRPr="00FA48D6">
        <w:rPr>
          <w:rFonts w:cstheme="minorHAnsi"/>
        </w:rPr>
        <w:t>als für die Datenverarbeitung Verantwortliche gesetzt wird, kommen auch "Third-Party-Cookies" zum Einsatz. Diese Dritt-Cookies werden von anderen Anbietern angeboten.</w:t>
      </w:r>
    </w:p>
    <w:p w14:paraId="39F5CB41" w14:textId="1CE1A5DD" w:rsidR="00601F11" w:rsidRPr="00FA48D6" w:rsidRDefault="0063629F" w:rsidP="00601F11">
      <w:pPr>
        <w:rPr>
          <w:rFonts w:cstheme="minorHAnsi"/>
        </w:rPr>
      </w:pPr>
      <w:r w:rsidRPr="00FA48D6">
        <w:rPr>
          <w:rFonts w:cstheme="minorHAnsi"/>
        </w:rPr>
        <w:t xml:space="preserve">Die Anbieterin </w:t>
      </w:r>
      <w:r w:rsidR="00601F11" w:rsidRPr="00FA48D6">
        <w:rPr>
          <w:rFonts w:cstheme="minorHAnsi"/>
        </w:rPr>
        <w:t xml:space="preserve">stützt sich für die Verarbeitung personenbezogener Daten unter Verwendung von "First-Party-Cookies" auf Art. 6 Abs. 1 </w:t>
      </w:r>
      <w:proofErr w:type="spellStart"/>
      <w:r w:rsidR="00601F11" w:rsidRPr="00FA48D6">
        <w:rPr>
          <w:rFonts w:cstheme="minorHAnsi"/>
        </w:rPr>
        <w:t>lit</w:t>
      </w:r>
      <w:proofErr w:type="spellEnd"/>
      <w:r w:rsidR="00601F11" w:rsidRPr="00FA48D6">
        <w:rPr>
          <w:rFonts w:cstheme="minorHAnsi"/>
        </w:rPr>
        <w:t>. f DSGVO</w:t>
      </w:r>
      <w:r w:rsidR="008F0A9A" w:rsidRPr="00FA48D6">
        <w:rPr>
          <w:rFonts w:cstheme="minorHAnsi"/>
        </w:rPr>
        <w:t xml:space="preserve"> </w:t>
      </w:r>
      <w:r w:rsidR="00F04E03" w:rsidRPr="00FA48D6">
        <w:rPr>
          <w:rFonts w:cstheme="minorHAnsi"/>
        </w:rPr>
        <w:t>resp. Art. 6 Abs. 1 sowie Art. 31 Abs. 1 und 2 DSG</w:t>
      </w:r>
      <w:r w:rsidR="00601F11" w:rsidRPr="00FA48D6">
        <w:rPr>
          <w:rFonts w:cstheme="minorHAnsi"/>
        </w:rPr>
        <w:t xml:space="preserve">; für die Verarbeitung personenbezogener Daten unter Verwendung von "Third-Party-Cookies" auf Art. 6 Abs. 1 </w:t>
      </w:r>
      <w:proofErr w:type="spellStart"/>
      <w:r w:rsidR="00601F11" w:rsidRPr="00FA48D6">
        <w:rPr>
          <w:rFonts w:cstheme="minorHAnsi"/>
        </w:rPr>
        <w:t>lit</w:t>
      </w:r>
      <w:proofErr w:type="spellEnd"/>
      <w:r w:rsidR="00601F11" w:rsidRPr="00FA48D6">
        <w:rPr>
          <w:rFonts w:cstheme="minorHAnsi"/>
        </w:rPr>
        <w:t>. a DSGVO</w:t>
      </w:r>
      <w:r w:rsidR="008F0A9A" w:rsidRPr="00FA48D6">
        <w:rPr>
          <w:rFonts w:cstheme="minorHAnsi"/>
        </w:rPr>
        <w:t xml:space="preserve"> </w:t>
      </w:r>
      <w:r w:rsidR="00F04E03" w:rsidRPr="00FA48D6">
        <w:rPr>
          <w:rFonts w:cstheme="minorHAnsi"/>
        </w:rPr>
        <w:t>resp. Art. 6 Abs. 1 sowie Art. 31 Abs. 1 und 2 DSG</w:t>
      </w:r>
      <w:r w:rsidR="00601F11" w:rsidRPr="00FA48D6">
        <w:rPr>
          <w:rFonts w:cstheme="minorHAnsi"/>
        </w:rPr>
        <w:t>.</w:t>
      </w:r>
    </w:p>
    <w:p w14:paraId="1912A93C" w14:textId="77777777" w:rsidR="00601F11" w:rsidRPr="00FA48D6" w:rsidRDefault="00601F11" w:rsidP="00601F11">
      <w:pPr>
        <w:pStyle w:val="berschrift2"/>
        <w:spacing w:after="240"/>
        <w:rPr>
          <w:rFonts w:asciiTheme="minorHAnsi" w:hAnsiTheme="minorHAnsi" w:cstheme="minorHAnsi"/>
        </w:rPr>
      </w:pPr>
      <w:bookmarkStart w:id="19" w:name="_Toc95470154"/>
      <w:bookmarkEnd w:id="18"/>
      <w:r w:rsidRPr="00FA48D6">
        <w:rPr>
          <w:rFonts w:asciiTheme="minorHAnsi" w:hAnsiTheme="minorHAnsi" w:cstheme="minorHAnsi"/>
        </w:rPr>
        <w:t>Kundenkonto, Kontaktformulare und E-Mail-Kontakt</w:t>
      </w:r>
      <w:bookmarkEnd w:id="19"/>
    </w:p>
    <w:p w14:paraId="7BF325C8" w14:textId="77777777" w:rsidR="00601F11" w:rsidRPr="00FA48D6" w:rsidRDefault="00601F11" w:rsidP="00601F11">
      <w:pPr>
        <w:rPr>
          <w:rFonts w:cstheme="minorHAnsi"/>
        </w:rPr>
      </w:pPr>
      <w:r w:rsidRPr="00FA48D6">
        <w:rPr>
          <w:rFonts w:cstheme="minorHAnsi"/>
        </w:rPr>
        <w:t xml:space="preserve">Aus der Eingabemaske im Registrierungsprozess ergibt sich, welche Angaben verarbeitet werden. Diese Angaben werden für die Zwecke der Nutzung unserer Angebote und zur Erbringung von Leistungen verwendet. </w:t>
      </w:r>
    </w:p>
    <w:p w14:paraId="39FD5255" w14:textId="4F610F2C" w:rsidR="00601F11" w:rsidRPr="00FA48D6" w:rsidRDefault="00601F11" w:rsidP="00601F11">
      <w:pPr>
        <w:rPr>
          <w:rFonts w:cstheme="minorHAnsi"/>
        </w:rPr>
      </w:pPr>
      <w:r w:rsidRPr="00FA48D6">
        <w:rPr>
          <w:rFonts w:cstheme="minorHAnsi"/>
        </w:rPr>
        <w:t>Sie haben jederzeit die Möglichkeit, Ihr Nutzerkonto zu kündigen. In diesem Fall werden Ihre Daten gelöscht, es sei denn,</w:t>
      </w:r>
      <w:r w:rsidR="004C4BE6" w:rsidRPr="00FA48D6">
        <w:rPr>
          <w:rFonts w:cstheme="minorHAnsi"/>
        </w:rPr>
        <w:t xml:space="preserve"> die Anbieterin </w:t>
      </w:r>
      <w:r w:rsidRPr="00FA48D6">
        <w:rPr>
          <w:rFonts w:cstheme="minorHAnsi"/>
        </w:rPr>
        <w:t xml:space="preserve">ist von Gesetzes wegen zur Aufbewahrung verpflichtet. </w:t>
      </w:r>
    </w:p>
    <w:p w14:paraId="464C5747" w14:textId="2FB36E40" w:rsidR="00601F11" w:rsidRPr="00FA48D6" w:rsidRDefault="00601F11" w:rsidP="00601F11">
      <w:pPr>
        <w:rPr>
          <w:rFonts w:cstheme="minorHAnsi"/>
        </w:rPr>
      </w:pPr>
      <w:r w:rsidRPr="00FA48D6">
        <w:rPr>
          <w:rFonts w:cstheme="minorHAnsi"/>
        </w:rPr>
        <w:t xml:space="preserve">Um mit </w:t>
      </w:r>
      <w:r w:rsidR="00E22408" w:rsidRPr="00FA48D6">
        <w:rPr>
          <w:rFonts w:cstheme="minorHAnsi"/>
        </w:rPr>
        <w:t xml:space="preserve">der </w:t>
      </w:r>
      <w:r w:rsidR="00724450" w:rsidRPr="00FA48D6">
        <w:rPr>
          <w:rFonts w:cstheme="minorHAnsi"/>
        </w:rPr>
        <w:t xml:space="preserve">Anbieterin </w:t>
      </w:r>
      <w:r w:rsidRPr="00FA48D6">
        <w:rPr>
          <w:rFonts w:cstheme="minorHAnsi"/>
        </w:rPr>
        <w:t>in Kontakt zu treten, finden Sie auf unseren Onlineangeboten Kontaktformulare und E-Mail-Links (</w:t>
      </w:r>
      <w:proofErr w:type="spellStart"/>
      <w:r w:rsidRPr="00FA48D6">
        <w:rPr>
          <w:rFonts w:cstheme="minorHAnsi"/>
        </w:rPr>
        <w:t>mailto</w:t>
      </w:r>
      <w:proofErr w:type="spellEnd"/>
      <w:r w:rsidRPr="00FA48D6">
        <w:rPr>
          <w:rFonts w:cstheme="minorHAnsi"/>
        </w:rPr>
        <w:t xml:space="preserve">), die für die elektronische Kontaktaufnahme genutzt werden können. </w:t>
      </w:r>
    </w:p>
    <w:p w14:paraId="1697BF2A" w14:textId="77777777" w:rsidR="00A30BC0" w:rsidRPr="00FA48D6" w:rsidRDefault="00A30BC0" w:rsidP="00A30BC0">
      <w:pPr>
        <w:pStyle w:val="berschrift2"/>
        <w:spacing w:after="240"/>
        <w:rPr>
          <w:rFonts w:asciiTheme="minorHAnsi" w:hAnsiTheme="minorHAnsi" w:cstheme="minorHAnsi"/>
        </w:rPr>
      </w:pPr>
      <w:r w:rsidRPr="00FA48D6">
        <w:rPr>
          <w:rFonts w:asciiTheme="minorHAnsi" w:hAnsiTheme="minorHAnsi" w:cstheme="minorHAnsi"/>
        </w:rPr>
        <w:t>Newsletter</w:t>
      </w:r>
    </w:p>
    <w:p w14:paraId="1CE68A16" w14:textId="712D3122" w:rsidR="0077207F" w:rsidRPr="00FA48D6" w:rsidRDefault="00A30BC0" w:rsidP="00A30BC0">
      <w:pPr>
        <w:rPr>
          <w:rFonts w:cstheme="minorHAnsi"/>
        </w:rPr>
      </w:pPr>
      <w:r w:rsidRPr="00FA48D6">
        <w:rPr>
          <w:rFonts w:cstheme="minorHAnsi"/>
        </w:rPr>
        <w:t>Die Anbieterin benutzt für den Versand von Newslettern den Dienst «</w:t>
      </w:r>
      <w:proofErr w:type="spellStart"/>
      <w:r w:rsidRPr="00FA48D6">
        <w:rPr>
          <w:rFonts w:cstheme="minorHAnsi"/>
        </w:rPr>
        <w:t>SendGrid</w:t>
      </w:r>
      <w:proofErr w:type="spellEnd"/>
      <w:r w:rsidRPr="00FA48D6">
        <w:rPr>
          <w:rFonts w:cstheme="minorHAnsi"/>
        </w:rPr>
        <w:t xml:space="preserve">» von </w:t>
      </w:r>
      <w:proofErr w:type="spellStart"/>
      <w:r w:rsidRPr="00FA48D6">
        <w:rPr>
          <w:rFonts w:cstheme="minorHAnsi"/>
        </w:rPr>
        <w:t>Twilio</w:t>
      </w:r>
      <w:proofErr w:type="spellEnd"/>
      <w:r w:rsidRPr="00FA48D6">
        <w:rPr>
          <w:rFonts w:cstheme="minorHAnsi"/>
        </w:rPr>
        <w:t>. Der regelmässige Versand von Informationen, insbesondere von Newslettern</w:t>
      </w:r>
      <w:r w:rsidR="00711C7A" w:rsidRPr="00FA48D6">
        <w:rPr>
          <w:rFonts w:cstheme="minorHAnsi"/>
        </w:rPr>
        <w:t>,</w:t>
      </w:r>
      <w:r w:rsidRPr="00FA48D6">
        <w:rPr>
          <w:rFonts w:cstheme="minorHAnsi"/>
        </w:rPr>
        <w:t xml:space="preserve"> erfolgt nur mit Ihrer Einwilligung, die im Rahmen eines Double-</w:t>
      </w:r>
      <w:proofErr w:type="spellStart"/>
      <w:r w:rsidRPr="00FA48D6">
        <w:rPr>
          <w:rFonts w:cstheme="minorHAnsi"/>
        </w:rPr>
        <w:t>Opt</w:t>
      </w:r>
      <w:proofErr w:type="spellEnd"/>
      <w:r w:rsidRPr="00FA48D6">
        <w:rPr>
          <w:rFonts w:cstheme="minorHAnsi"/>
        </w:rPr>
        <w:t>-</w:t>
      </w:r>
      <w:r w:rsidR="0077207F" w:rsidRPr="00FA48D6">
        <w:rPr>
          <w:rFonts w:cstheme="minorHAnsi"/>
        </w:rPr>
        <w:t>i</w:t>
      </w:r>
      <w:r w:rsidRPr="00FA48D6">
        <w:rPr>
          <w:rFonts w:cstheme="minorHAnsi"/>
        </w:rPr>
        <w:t xml:space="preserve">n-Verfahrens eingeholt wird. </w:t>
      </w:r>
      <w:r w:rsidR="0077207F" w:rsidRPr="00FA48D6">
        <w:rPr>
          <w:rFonts w:cstheme="minorHAnsi"/>
        </w:rPr>
        <w:t xml:space="preserve">«Double </w:t>
      </w:r>
      <w:proofErr w:type="spellStart"/>
      <w:r w:rsidR="0077207F" w:rsidRPr="00FA48D6">
        <w:rPr>
          <w:rFonts w:cstheme="minorHAnsi"/>
        </w:rPr>
        <w:t>Opt</w:t>
      </w:r>
      <w:proofErr w:type="spellEnd"/>
      <w:r w:rsidR="0077207F" w:rsidRPr="00FA48D6">
        <w:rPr>
          <w:rFonts w:cstheme="minorHAnsi"/>
        </w:rPr>
        <w:t xml:space="preserve">-in» bedeutet, das Sie ein E-Mail mit einem Weblink erhalten, den Sie zur Bestätigung anklicken müssen. Die Bestätigung wird als Klick auf den Link zusammen mit Zeitpunkt, Mailadresse und IP-Adresse </w:t>
      </w:r>
      <w:r w:rsidR="00E53220" w:rsidRPr="00FA48D6">
        <w:rPr>
          <w:rFonts w:cstheme="minorHAnsi"/>
        </w:rPr>
        <w:t>z</w:t>
      </w:r>
      <w:r w:rsidR="0077207F" w:rsidRPr="00FA48D6">
        <w:rPr>
          <w:rFonts w:cstheme="minorHAnsi"/>
        </w:rPr>
        <w:t xml:space="preserve">wecks Nachweis gespeichert. </w:t>
      </w:r>
      <w:r w:rsidRPr="00FA48D6">
        <w:rPr>
          <w:rFonts w:cstheme="minorHAnsi"/>
        </w:rPr>
        <w:t>Sie können sich jederzeit über einen Abmeldelink abmelden, der in jedem Newsletter enthalten ist.</w:t>
      </w:r>
      <w:r w:rsidR="00711C7A" w:rsidRPr="00FA48D6">
        <w:rPr>
          <w:rFonts w:cstheme="minorHAnsi"/>
        </w:rPr>
        <w:t xml:space="preserve"> </w:t>
      </w:r>
      <w:r w:rsidR="0077207F" w:rsidRPr="00FA48D6">
        <w:rPr>
          <w:rFonts w:cstheme="minorHAnsi"/>
        </w:rPr>
        <w:t xml:space="preserve">Die Rechtsgrundlage für diese Datenbearbeitung ist Art. 6 Abs. 1 </w:t>
      </w:r>
      <w:proofErr w:type="spellStart"/>
      <w:r w:rsidR="0077207F" w:rsidRPr="00FA48D6">
        <w:rPr>
          <w:rFonts w:cstheme="minorHAnsi"/>
        </w:rPr>
        <w:t>lit</w:t>
      </w:r>
      <w:proofErr w:type="spellEnd"/>
      <w:r w:rsidR="0077207F" w:rsidRPr="00FA48D6">
        <w:rPr>
          <w:rFonts w:cstheme="minorHAnsi"/>
        </w:rPr>
        <w:t>. a DSGVO resp. Art. 6 Abs. 1 DSG sowie Art. 31 Abs. 1 und 2 DSG.</w:t>
      </w:r>
    </w:p>
    <w:p w14:paraId="5A716042" w14:textId="1801684D" w:rsidR="00A30BC0" w:rsidRPr="00FA48D6" w:rsidRDefault="00711C7A" w:rsidP="00A30BC0">
      <w:pPr>
        <w:rPr>
          <w:rFonts w:cstheme="minorHAnsi"/>
        </w:rPr>
      </w:pPr>
      <w:r w:rsidRPr="00FA48D6">
        <w:rPr>
          <w:rFonts w:cstheme="minorHAnsi"/>
        </w:rPr>
        <w:t>Neben dem Versand von Newslettern kann die Anbieterin Sie per E-Mail-Kontaktieren</w:t>
      </w:r>
      <w:r w:rsidR="0077207F" w:rsidRPr="00FA48D6">
        <w:rPr>
          <w:rFonts w:cstheme="minorHAnsi"/>
        </w:rPr>
        <w:t xml:space="preserve">, um über Neuigkeiten in der bestehenden Geschäftsbeziehung und über neue Produkte zu informieren (Direktwerbung resp. -Information). Die Rechtsgrundlage für diese Datenbearbeitung ist Art. 6 Abs. 1 </w:t>
      </w:r>
      <w:proofErr w:type="spellStart"/>
      <w:r w:rsidR="0077207F" w:rsidRPr="00FA48D6">
        <w:rPr>
          <w:rFonts w:cstheme="minorHAnsi"/>
        </w:rPr>
        <w:t>lit</w:t>
      </w:r>
      <w:proofErr w:type="spellEnd"/>
      <w:r w:rsidR="0077207F" w:rsidRPr="00FA48D6">
        <w:rPr>
          <w:rFonts w:cstheme="minorHAnsi"/>
        </w:rPr>
        <w:t xml:space="preserve">. a DSGVO resp. Art. 6 Abs. 1 DSG sowie Art. 31 Abs. 2 </w:t>
      </w:r>
      <w:proofErr w:type="spellStart"/>
      <w:r w:rsidR="0077207F" w:rsidRPr="00FA48D6">
        <w:rPr>
          <w:rFonts w:cstheme="minorHAnsi"/>
        </w:rPr>
        <w:t>lit</w:t>
      </w:r>
      <w:proofErr w:type="spellEnd"/>
      <w:r w:rsidR="0077207F" w:rsidRPr="00FA48D6">
        <w:rPr>
          <w:rFonts w:cstheme="minorHAnsi"/>
        </w:rPr>
        <w:t>. a DSG.</w:t>
      </w:r>
    </w:p>
    <w:p w14:paraId="4A86B09F" w14:textId="4AD9EF49" w:rsidR="00A30BC0" w:rsidRPr="00FA48D6" w:rsidRDefault="00A30BC0" w:rsidP="00A30BC0">
      <w:pPr>
        <w:rPr>
          <w:rFonts w:cstheme="minorHAnsi"/>
        </w:rPr>
      </w:pPr>
      <w:r w:rsidRPr="00FA48D6">
        <w:rPr>
          <w:rFonts w:cstheme="minorHAnsi"/>
        </w:rPr>
        <w:lastRenderedPageBreak/>
        <w:t xml:space="preserve">Die Nutzung des Newsletters der Anbieterin (Öffnen des Newsletters, Klicks auf Links) wird gespeichert und mit den Angaben verknüpft, die bei </w:t>
      </w:r>
      <w:proofErr w:type="spellStart"/>
      <w:r w:rsidRPr="00FA48D6">
        <w:rPr>
          <w:rFonts w:cstheme="minorHAnsi"/>
        </w:rPr>
        <w:t>SendGrid</w:t>
      </w:r>
      <w:proofErr w:type="spellEnd"/>
      <w:r w:rsidRPr="00FA48D6">
        <w:rPr>
          <w:rFonts w:cstheme="minorHAnsi"/>
        </w:rPr>
        <w:t xml:space="preserve"> hinterlegt sind. Dieses Vorgehen ermöglicht der Anbieterin, die Angebote zu verbessern</w:t>
      </w:r>
      <w:r w:rsidR="0077207F" w:rsidRPr="00FA48D6">
        <w:rPr>
          <w:rFonts w:cstheme="minorHAnsi"/>
        </w:rPr>
        <w:t xml:space="preserve"> (Erfolgs- und Reichweitenmessung)</w:t>
      </w:r>
      <w:r w:rsidRPr="00FA48D6">
        <w:rPr>
          <w:rFonts w:cstheme="minorHAnsi"/>
        </w:rPr>
        <w:t>.</w:t>
      </w:r>
    </w:p>
    <w:p w14:paraId="277B0BC8" w14:textId="6AE04DE6" w:rsidR="00A30BC0" w:rsidRPr="00FA48D6" w:rsidRDefault="00A30BC0" w:rsidP="00A30BC0">
      <w:pPr>
        <w:rPr>
          <w:rFonts w:cstheme="minorHAnsi"/>
        </w:rPr>
      </w:pPr>
      <w:r w:rsidRPr="00FA48D6">
        <w:rPr>
          <w:rFonts w:cstheme="minorHAnsi"/>
        </w:rPr>
        <w:t xml:space="preserve">Die Server von </w:t>
      </w:r>
      <w:proofErr w:type="spellStart"/>
      <w:r w:rsidRPr="00FA48D6">
        <w:rPr>
          <w:rFonts w:cstheme="minorHAnsi"/>
        </w:rPr>
        <w:t>SendGrid</w:t>
      </w:r>
      <w:proofErr w:type="spellEnd"/>
      <w:r w:rsidRPr="00FA48D6">
        <w:rPr>
          <w:rFonts w:cstheme="minorHAnsi"/>
        </w:rPr>
        <w:t xml:space="preserve"> stehen u.a. in den USA, was bedeutet, dass Ihre E-Mail-Adresse und die Nutzungsaktivitäten zum Newsletters durch Sie an die entsprechenden Server übermittelt werden.</w:t>
      </w:r>
    </w:p>
    <w:p w14:paraId="568D603C" w14:textId="2900C5BC" w:rsidR="00A30BC0" w:rsidRPr="00FA48D6" w:rsidRDefault="00A30BC0" w:rsidP="00A30BC0">
      <w:pPr>
        <w:rPr>
          <w:rFonts w:cstheme="minorHAnsi"/>
        </w:rPr>
      </w:pPr>
      <w:r w:rsidRPr="00FA48D6">
        <w:rPr>
          <w:rFonts w:cstheme="minorHAnsi"/>
        </w:rPr>
        <w:t xml:space="preserve">Anbieter: </w:t>
      </w:r>
      <w:proofErr w:type="spellStart"/>
      <w:r w:rsidRPr="00FA48D6">
        <w:rPr>
          <w:rFonts w:cstheme="minorHAnsi"/>
        </w:rPr>
        <w:t>Twilio</w:t>
      </w:r>
      <w:proofErr w:type="spellEnd"/>
      <w:r w:rsidRPr="00FA48D6">
        <w:rPr>
          <w:rFonts w:cstheme="minorHAnsi"/>
        </w:rPr>
        <w:t xml:space="preserve"> Inc., a Delaware </w:t>
      </w:r>
      <w:proofErr w:type="spellStart"/>
      <w:r w:rsidRPr="00FA48D6">
        <w:rPr>
          <w:rFonts w:cstheme="minorHAnsi"/>
        </w:rPr>
        <w:t>corporation</w:t>
      </w:r>
      <w:proofErr w:type="spellEnd"/>
      <w:r w:rsidRPr="00FA48D6">
        <w:rPr>
          <w:rFonts w:cstheme="minorHAnsi"/>
        </w:rPr>
        <w:t xml:space="preserve">, </w:t>
      </w:r>
      <w:proofErr w:type="spellStart"/>
      <w:r w:rsidRPr="00FA48D6">
        <w:rPr>
          <w:rFonts w:cstheme="minorHAnsi"/>
        </w:rPr>
        <w:t>with</w:t>
      </w:r>
      <w:proofErr w:type="spellEnd"/>
      <w:r w:rsidRPr="00FA48D6">
        <w:rPr>
          <w:rFonts w:cstheme="minorHAnsi"/>
        </w:rPr>
        <w:t xml:space="preserve"> a </w:t>
      </w:r>
      <w:proofErr w:type="spellStart"/>
      <w:r w:rsidRPr="00FA48D6">
        <w:rPr>
          <w:rFonts w:cstheme="minorHAnsi"/>
        </w:rPr>
        <w:t>place</w:t>
      </w:r>
      <w:proofErr w:type="spellEnd"/>
      <w:r w:rsidRPr="00FA48D6">
        <w:rPr>
          <w:rFonts w:cstheme="minorHAnsi"/>
        </w:rPr>
        <w:t xml:space="preserve"> </w:t>
      </w:r>
      <w:proofErr w:type="spellStart"/>
      <w:r w:rsidRPr="00FA48D6">
        <w:rPr>
          <w:rFonts w:cstheme="minorHAnsi"/>
        </w:rPr>
        <w:t>of</w:t>
      </w:r>
      <w:proofErr w:type="spellEnd"/>
      <w:r w:rsidRPr="00FA48D6">
        <w:rPr>
          <w:rFonts w:cstheme="minorHAnsi"/>
        </w:rPr>
        <w:t xml:space="preserve"> </w:t>
      </w:r>
      <w:proofErr w:type="spellStart"/>
      <w:r w:rsidRPr="00FA48D6">
        <w:rPr>
          <w:rFonts w:cstheme="minorHAnsi"/>
        </w:rPr>
        <w:t>business</w:t>
      </w:r>
      <w:proofErr w:type="spellEnd"/>
      <w:r w:rsidRPr="00FA48D6">
        <w:rPr>
          <w:rFonts w:cstheme="minorHAnsi"/>
        </w:rPr>
        <w:t xml:space="preserve"> at 101 </w:t>
      </w:r>
      <w:proofErr w:type="spellStart"/>
      <w:r w:rsidRPr="00FA48D6">
        <w:rPr>
          <w:rFonts w:cstheme="minorHAnsi"/>
        </w:rPr>
        <w:t>Spear</w:t>
      </w:r>
      <w:proofErr w:type="spellEnd"/>
      <w:r w:rsidRPr="00FA48D6">
        <w:rPr>
          <w:rFonts w:cstheme="minorHAnsi"/>
        </w:rPr>
        <w:t xml:space="preserve"> Street, 5th Floor, San Francisco, California, 94105, USA</w:t>
      </w:r>
      <w:r w:rsidRPr="00FA48D6">
        <w:rPr>
          <w:rFonts w:cstheme="minorHAnsi"/>
        </w:rPr>
        <w:br/>
        <w:t xml:space="preserve">Datenschutzerklärung: https://www.twilio.com/en-us/legal/privacy </w:t>
      </w:r>
    </w:p>
    <w:p w14:paraId="7B3750A0" w14:textId="5E71DC9A" w:rsidR="009877FF" w:rsidRDefault="009877FF" w:rsidP="00601F11">
      <w:pPr>
        <w:pStyle w:val="berschrift2"/>
        <w:spacing w:after="240"/>
        <w:rPr>
          <w:rFonts w:asciiTheme="minorHAnsi" w:hAnsiTheme="minorHAnsi" w:cstheme="minorHAnsi"/>
        </w:rPr>
      </w:pPr>
      <w:bookmarkStart w:id="20" w:name="_Toc95470159"/>
      <w:r>
        <w:rPr>
          <w:rFonts w:asciiTheme="minorHAnsi" w:hAnsiTheme="minorHAnsi" w:cstheme="minorHAnsi"/>
        </w:rPr>
        <w:t>Schriftarten</w:t>
      </w:r>
    </w:p>
    <w:p w14:paraId="37F161E2" w14:textId="7D32EC59" w:rsidR="001012D0" w:rsidRDefault="009877FF" w:rsidP="009877FF">
      <w:r>
        <w:t xml:space="preserve">Unter Umständen nutzt die Anbieterin Schriftarten (Fonts) von externen Dienstleistern. </w:t>
      </w:r>
      <w:r w:rsidR="001012D0">
        <w:t>Da beim Abruf der Schriftarten durch Ihren Browser eine Anfrage erfolgt, erfährt der jeweilige Server Ihre IP-Adresse und weitere Angaben, die Ihr Browser mitschickt (z.B. Ihre Br</w:t>
      </w:r>
      <w:r w:rsidR="00CE29FF">
        <w:t>o</w:t>
      </w:r>
      <w:r w:rsidR="001012D0">
        <w:t xml:space="preserve">wsersoftware). Die Drittanbieter setzen </w:t>
      </w:r>
      <w:r w:rsidR="00764B3F">
        <w:t xml:space="preserve">für die Bereitstellung der Schriftarten unter Umständen Content </w:t>
      </w:r>
      <w:proofErr w:type="spellStart"/>
      <w:r w:rsidR="00764B3F">
        <w:t>Delivery</w:t>
      </w:r>
      <w:proofErr w:type="spellEnd"/>
      <w:r w:rsidR="00764B3F">
        <w:t xml:space="preserve"> Netzwerke ein.</w:t>
      </w:r>
    </w:p>
    <w:p w14:paraId="5128D643" w14:textId="5CD830AA" w:rsidR="009877FF" w:rsidRDefault="00CE29FF" w:rsidP="009877FF">
      <w:r>
        <w:t xml:space="preserve">Folgende </w:t>
      </w:r>
      <w:r w:rsidR="001D0A36">
        <w:t>Drittanbieter</w:t>
      </w:r>
      <w:r>
        <w:t xml:space="preserve"> </w:t>
      </w:r>
      <w:r w:rsidR="001012D0">
        <w:t>können</w:t>
      </w:r>
      <w:r>
        <w:t xml:space="preserve"> eingesetzt werden</w:t>
      </w:r>
      <w:r w:rsidR="001D0A36">
        <w:t>:</w:t>
      </w:r>
    </w:p>
    <w:p w14:paraId="63EF5B5E" w14:textId="08FCDA45" w:rsidR="00764B3F" w:rsidRPr="00CE29FF" w:rsidRDefault="00764B3F" w:rsidP="001012D0">
      <w:pPr>
        <w:rPr>
          <w:rFonts w:cstheme="minorHAnsi"/>
          <w:i/>
        </w:rPr>
      </w:pPr>
      <w:proofErr w:type="spellStart"/>
      <w:r w:rsidRPr="00CE29FF">
        <w:rPr>
          <w:i/>
        </w:rPr>
        <w:t>FontAwesome</w:t>
      </w:r>
      <w:proofErr w:type="spellEnd"/>
      <w:r w:rsidRPr="00CE29FF">
        <w:rPr>
          <w:i/>
        </w:rPr>
        <w:t>:</w:t>
      </w:r>
    </w:p>
    <w:p w14:paraId="5296E73E" w14:textId="44805CA5" w:rsidR="001012D0" w:rsidRDefault="001012D0" w:rsidP="001012D0">
      <w:pPr>
        <w:rPr>
          <w:rFonts w:cstheme="minorHAnsi"/>
        </w:rPr>
      </w:pPr>
      <w:r w:rsidRPr="00FA48D6">
        <w:rPr>
          <w:rFonts w:cstheme="minorHAnsi"/>
        </w:rPr>
        <w:t>Anbieter:</w:t>
      </w:r>
      <w:r w:rsidR="00764B3F">
        <w:rPr>
          <w:rFonts w:cstheme="minorHAnsi"/>
        </w:rPr>
        <w:t xml:space="preserve"> </w:t>
      </w:r>
      <w:proofErr w:type="spellStart"/>
      <w:r w:rsidR="00764B3F">
        <w:rPr>
          <w:rFonts w:cstheme="minorHAnsi"/>
        </w:rPr>
        <w:t>Fonticon</w:t>
      </w:r>
      <w:proofErr w:type="spellEnd"/>
      <w:r w:rsidR="00764B3F">
        <w:rPr>
          <w:rFonts w:cstheme="minorHAnsi"/>
        </w:rPr>
        <w:t xml:space="preserve"> </w:t>
      </w:r>
      <w:proofErr w:type="spellStart"/>
      <w:r w:rsidR="00764B3F">
        <w:rPr>
          <w:rFonts w:cstheme="minorHAnsi"/>
        </w:rPr>
        <w:t>inc.</w:t>
      </w:r>
      <w:proofErr w:type="spellEnd"/>
      <w:r w:rsidR="00764B3F">
        <w:rPr>
          <w:rFonts w:cstheme="minorHAnsi"/>
        </w:rPr>
        <w:t xml:space="preserve"> </w:t>
      </w:r>
      <w:r w:rsidR="00764B3F" w:rsidRPr="00764B3F">
        <w:rPr>
          <w:rFonts w:cstheme="minorHAnsi"/>
        </w:rPr>
        <w:t xml:space="preserve">307 S Main St </w:t>
      </w:r>
      <w:proofErr w:type="spellStart"/>
      <w:r w:rsidR="00764B3F" w:rsidRPr="00764B3F">
        <w:rPr>
          <w:rFonts w:cstheme="minorHAnsi"/>
        </w:rPr>
        <w:t>Ste</w:t>
      </w:r>
      <w:proofErr w:type="spellEnd"/>
      <w:r w:rsidR="00764B3F" w:rsidRPr="00764B3F">
        <w:rPr>
          <w:rFonts w:cstheme="minorHAnsi"/>
        </w:rPr>
        <w:t xml:space="preserve"> 202 </w:t>
      </w:r>
      <w:proofErr w:type="spellStart"/>
      <w:r w:rsidR="00764B3F" w:rsidRPr="00764B3F">
        <w:rPr>
          <w:rFonts w:cstheme="minorHAnsi"/>
        </w:rPr>
        <w:t>Bentonville</w:t>
      </w:r>
      <w:proofErr w:type="spellEnd"/>
      <w:r w:rsidR="00764B3F" w:rsidRPr="00764B3F">
        <w:rPr>
          <w:rFonts w:cstheme="minorHAnsi"/>
        </w:rPr>
        <w:t xml:space="preserve">, AR, 72712-9214 </w:t>
      </w:r>
      <w:r w:rsidR="00764B3F">
        <w:rPr>
          <w:rFonts w:cstheme="minorHAnsi"/>
        </w:rPr>
        <w:t>US</w:t>
      </w:r>
      <w:r w:rsidR="00764B3F">
        <w:rPr>
          <w:rFonts w:cstheme="minorHAnsi"/>
        </w:rPr>
        <w:br/>
        <w:t xml:space="preserve">Datenschutzerklärung: </w:t>
      </w:r>
      <w:hyperlink r:id="rId8" w:history="1">
        <w:r w:rsidR="00764B3F" w:rsidRPr="00F53B45">
          <w:rPr>
            <w:rStyle w:val="Hyperlink"/>
            <w:rFonts w:cstheme="minorHAnsi"/>
          </w:rPr>
          <w:t>https://fontawesome.com/privacy</w:t>
        </w:r>
      </w:hyperlink>
      <w:r w:rsidR="00764B3F">
        <w:rPr>
          <w:rFonts w:cstheme="minorHAnsi"/>
        </w:rPr>
        <w:t xml:space="preserve"> </w:t>
      </w:r>
    </w:p>
    <w:p w14:paraId="2F06F22A" w14:textId="21902497" w:rsidR="009877FF" w:rsidRPr="00CE29FF" w:rsidRDefault="009877FF" w:rsidP="009877FF">
      <w:pPr>
        <w:rPr>
          <w:i/>
        </w:rPr>
      </w:pPr>
      <w:r w:rsidRPr="00CE29FF">
        <w:rPr>
          <w:i/>
        </w:rPr>
        <w:t xml:space="preserve">Adobe Fonts </w:t>
      </w:r>
      <w:r w:rsidR="00764B3F" w:rsidRPr="00CE29FF">
        <w:rPr>
          <w:i/>
        </w:rPr>
        <w:t>(</w:t>
      </w:r>
      <w:proofErr w:type="spellStart"/>
      <w:r w:rsidRPr="00CE29FF">
        <w:rPr>
          <w:i/>
        </w:rPr>
        <w:t>Typekit</w:t>
      </w:r>
      <w:proofErr w:type="spellEnd"/>
      <w:r w:rsidRPr="00CE29FF">
        <w:rPr>
          <w:i/>
        </w:rPr>
        <w:t>)</w:t>
      </w:r>
      <w:r w:rsidR="00CE29FF" w:rsidRPr="00CE29FF">
        <w:rPr>
          <w:i/>
        </w:rPr>
        <w:t>:</w:t>
      </w:r>
    </w:p>
    <w:p w14:paraId="3DCFFC63" w14:textId="3552B871" w:rsidR="00764B3F" w:rsidRDefault="00764B3F" w:rsidP="00764B3F">
      <w:pPr>
        <w:rPr>
          <w:rFonts w:cstheme="minorHAnsi"/>
        </w:rPr>
      </w:pPr>
      <w:r w:rsidRPr="00FA48D6">
        <w:rPr>
          <w:rFonts w:cstheme="minorHAnsi"/>
        </w:rPr>
        <w:t>Anbieter:</w:t>
      </w:r>
      <w:r>
        <w:rPr>
          <w:rFonts w:cstheme="minorHAnsi"/>
        </w:rPr>
        <w:t xml:space="preserve"> </w:t>
      </w:r>
      <w:proofErr w:type="spellStart"/>
      <w:r>
        <w:rPr>
          <w:rFonts w:cstheme="minorHAnsi"/>
        </w:rPr>
        <w:t>Abobe</w:t>
      </w:r>
      <w:proofErr w:type="spellEnd"/>
      <w:r>
        <w:rPr>
          <w:rFonts w:cstheme="minorHAnsi"/>
        </w:rPr>
        <w:t xml:space="preserve"> </w:t>
      </w:r>
      <w:proofErr w:type="spellStart"/>
      <w:r>
        <w:rPr>
          <w:rFonts w:cstheme="minorHAnsi"/>
        </w:rPr>
        <w:t>Ireland</w:t>
      </w:r>
      <w:proofErr w:type="spellEnd"/>
      <w:r>
        <w:rPr>
          <w:rFonts w:cstheme="minorHAnsi"/>
        </w:rPr>
        <w:t xml:space="preserve">, </w:t>
      </w:r>
      <w:r w:rsidRPr="00764B3F">
        <w:rPr>
          <w:rFonts w:cstheme="minorHAnsi"/>
        </w:rPr>
        <w:t xml:space="preserve">4-6 </w:t>
      </w:r>
      <w:proofErr w:type="spellStart"/>
      <w:r w:rsidRPr="00764B3F">
        <w:rPr>
          <w:rFonts w:cstheme="minorHAnsi"/>
        </w:rPr>
        <w:t>Riverwalk</w:t>
      </w:r>
      <w:proofErr w:type="spellEnd"/>
      <w:r w:rsidRPr="00764B3F">
        <w:rPr>
          <w:rFonts w:cstheme="minorHAnsi"/>
        </w:rPr>
        <w:t xml:space="preserve">, </w:t>
      </w:r>
      <w:proofErr w:type="spellStart"/>
      <w:r w:rsidRPr="00764B3F">
        <w:rPr>
          <w:rFonts w:cstheme="minorHAnsi"/>
        </w:rPr>
        <w:t>Citywest</w:t>
      </w:r>
      <w:proofErr w:type="spellEnd"/>
      <w:r w:rsidRPr="00764B3F">
        <w:rPr>
          <w:rFonts w:cstheme="minorHAnsi"/>
        </w:rPr>
        <w:t xml:space="preserve"> Business Park, Dublin 24, Irland</w:t>
      </w:r>
      <w:r>
        <w:rPr>
          <w:rFonts w:cstheme="minorHAnsi"/>
        </w:rPr>
        <w:br/>
        <w:t xml:space="preserve">Datenschutzerklärung: </w:t>
      </w:r>
      <w:hyperlink r:id="rId9" w:history="1">
        <w:r w:rsidRPr="00F53B45">
          <w:rPr>
            <w:rStyle w:val="Hyperlink"/>
            <w:rFonts w:cstheme="minorHAnsi"/>
          </w:rPr>
          <w:t>https://www.adobe.com/de/privacy/policy.html</w:t>
        </w:r>
      </w:hyperlink>
      <w:r>
        <w:rPr>
          <w:rFonts w:cstheme="minorHAnsi"/>
        </w:rPr>
        <w:t xml:space="preserve"> </w:t>
      </w:r>
    </w:p>
    <w:p w14:paraId="5A720E2C" w14:textId="417D2EBF" w:rsidR="009877FF" w:rsidRPr="00CE29FF" w:rsidRDefault="00CE29FF" w:rsidP="009877FF">
      <w:pPr>
        <w:rPr>
          <w:i/>
        </w:rPr>
      </w:pPr>
      <w:r w:rsidRPr="00CE29FF">
        <w:rPr>
          <w:i/>
        </w:rPr>
        <w:t>Monotype (</w:t>
      </w:r>
      <w:r w:rsidR="00EB3285">
        <w:rPr>
          <w:i/>
        </w:rPr>
        <w:t xml:space="preserve">u.a. </w:t>
      </w:r>
      <w:r w:rsidRPr="00CE29FF">
        <w:rPr>
          <w:i/>
        </w:rPr>
        <w:t>fonts.com auch als Dienstleister von Adobe Fonts):</w:t>
      </w:r>
    </w:p>
    <w:p w14:paraId="05F3BB37" w14:textId="77ACF24A" w:rsidR="00CE29FF" w:rsidRDefault="00CE29FF" w:rsidP="00EB3285">
      <w:r w:rsidRPr="00FA48D6">
        <w:rPr>
          <w:rFonts w:cstheme="minorHAnsi"/>
        </w:rPr>
        <w:t>Anbieter:</w:t>
      </w:r>
      <w:r>
        <w:rPr>
          <w:rFonts w:cstheme="minorHAnsi"/>
        </w:rPr>
        <w:t xml:space="preserve"> </w:t>
      </w:r>
      <w:r w:rsidR="00EB3285" w:rsidRPr="00EB3285">
        <w:rPr>
          <w:rFonts w:cstheme="minorHAnsi"/>
        </w:rPr>
        <w:t>Monotype Imaging Holdings Inc.</w:t>
      </w:r>
      <w:r w:rsidR="00EB3285">
        <w:rPr>
          <w:rFonts w:cstheme="minorHAnsi"/>
        </w:rPr>
        <w:t xml:space="preserve">, </w:t>
      </w:r>
      <w:r w:rsidR="00EB3285" w:rsidRPr="00EB3285">
        <w:rPr>
          <w:rFonts w:cstheme="minorHAnsi"/>
        </w:rPr>
        <w:t>Legal Department</w:t>
      </w:r>
      <w:r w:rsidR="00EB3285">
        <w:rPr>
          <w:rFonts w:cstheme="minorHAnsi"/>
        </w:rPr>
        <w:t xml:space="preserve"> -</w:t>
      </w:r>
      <w:r w:rsidR="00EB3285" w:rsidRPr="00EB3285">
        <w:rPr>
          <w:rFonts w:cstheme="minorHAnsi"/>
        </w:rPr>
        <w:t xml:space="preserve"> Privacy</w:t>
      </w:r>
      <w:r w:rsidR="00EB3285">
        <w:rPr>
          <w:rFonts w:cstheme="minorHAnsi"/>
        </w:rPr>
        <w:t xml:space="preserve">, </w:t>
      </w:r>
      <w:r w:rsidR="00EB3285" w:rsidRPr="00EB3285">
        <w:rPr>
          <w:rFonts w:cstheme="minorHAnsi"/>
        </w:rPr>
        <w:t xml:space="preserve">600 </w:t>
      </w:r>
      <w:proofErr w:type="spellStart"/>
      <w:r w:rsidR="00EB3285" w:rsidRPr="00EB3285">
        <w:rPr>
          <w:rFonts w:cstheme="minorHAnsi"/>
        </w:rPr>
        <w:t>Unicorn</w:t>
      </w:r>
      <w:proofErr w:type="spellEnd"/>
      <w:r w:rsidR="00EB3285" w:rsidRPr="00EB3285">
        <w:rPr>
          <w:rFonts w:cstheme="minorHAnsi"/>
        </w:rPr>
        <w:t xml:space="preserve"> Park Drive</w:t>
      </w:r>
      <w:r w:rsidR="00EB3285">
        <w:rPr>
          <w:rFonts w:cstheme="minorHAnsi"/>
        </w:rPr>
        <w:t xml:space="preserve">, </w:t>
      </w:r>
      <w:proofErr w:type="spellStart"/>
      <w:r w:rsidR="00EB3285" w:rsidRPr="00EB3285">
        <w:rPr>
          <w:rFonts w:cstheme="minorHAnsi"/>
        </w:rPr>
        <w:t>Woburn</w:t>
      </w:r>
      <w:proofErr w:type="spellEnd"/>
      <w:r w:rsidR="00EB3285" w:rsidRPr="00EB3285">
        <w:rPr>
          <w:rFonts w:cstheme="minorHAnsi"/>
        </w:rPr>
        <w:t xml:space="preserve">, MA 01801 USA </w:t>
      </w:r>
      <w:r w:rsidR="00EB3285">
        <w:rPr>
          <w:rFonts w:cstheme="minorHAnsi"/>
        </w:rPr>
        <w:br/>
      </w:r>
      <w:r>
        <w:rPr>
          <w:rFonts w:cstheme="minorHAnsi"/>
        </w:rPr>
        <w:t xml:space="preserve">Datenschutzerklärung: </w:t>
      </w:r>
      <w:hyperlink r:id="rId10" w:history="1">
        <w:r w:rsidRPr="00F53B45">
          <w:rPr>
            <w:rStyle w:val="Hyperlink"/>
          </w:rPr>
          <w:t>https://www.monotype.com/legal/privacy-policy</w:t>
        </w:r>
      </w:hyperlink>
      <w:r>
        <w:t xml:space="preserve"> </w:t>
      </w:r>
    </w:p>
    <w:p w14:paraId="7B968922" w14:textId="2C902EE1" w:rsidR="009877FF" w:rsidRPr="00CE29FF" w:rsidRDefault="00CE29FF" w:rsidP="009877FF">
      <w:pPr>
        <w:rPr>
          <w:i/>
        </w:rPr>
      </w:pPr>
      <w:r w:rsidRPr="00CE29FF">
        <w:rPr>
          <w:i/>
        </w:rPr>
        <w:t>Google Fonts:</w:t>
      </w:r>
    </w:p>
    <w:p w14:paraId="69E7FE54" w14:textId="7853BC4C" w:rsidR="00CE29FF" w:rsidRDefault="00CE29FF" w:rsidP="00CE29FF">
      <w:r w:rsidRPr="00FA48D6">
        <w:rPr>
          <w:rFonts w:cstheme="minorHAnsi"/>
        </w:rPr>
        <w:t>Anbieter:</w:t>
      </w:r>
      <w:r>
        <w:rPr>
          <w:rFonts w:cstheme="minorHAnsi"/>
        </w:rPr>
        <w:t xml:space="preserve"> </w:t>
      </w:r>
      <w:proofErr w:type="spellStart"/>
      <w:r>
        <w:rPr>
          <w:rFonts w:cstheme="minorHAnsi"/>
        </w:rPr>
        <w:t>Abobe</w:t>
      </w:r>
      <w:proofErr w:type="spellEnd"/>
      <w:r>
        <w:rPr>
          <w:rFonts w:cstheme="minorHAnsi"/>
        </w:rPr>
        <w:t xml:space="preserve"> </w:t>
      </w:r>
      <w:proofErr w:type="spellStart"/>
      <w:r>
        <w:rPr>
          <w:rFonts w:cstheme="minorHAnsi"/>
        </w:rPr>
        <w:t>Ireland</w:t>
      </w:r>
      <w:proofErr w:type="spellEnd"/>
      <w:r>
        <w:rPr>
          <w:rFonts w:cstheme="minorHAnsi"/>
        </w:rPr>
        <w:t xml:space="preserve">, </w:t>
      </w:r>
      <w:r w:rsidRPr="00764B3F">
        <w:rPr>
          <w:rFonts w:cstheme="minorHAnsi"/>
        </w:rPr>
        <w:t xml:space="preserve">4-6 </w:t>
      </w:r>
      <w:proofErr w:type="spellStart"/>
      <w:r w:rsidRPr="00764B3F">
        <w:rPr>
          <w:rFonts w:cstheme="minorHAnsi"/>
        </w:rPr>
        <w:t>Riverwalk</w:t>
      </w:r>
      <w:proofErr w:type="spellEnd"/>
      <w:r w:rsidRPr="00764B3F">
        <w:rPr>
          <w:rFonts w:cstheme="minorHAnsi"/>
        </w:rPr>
        <w:t xml:space="preserve">, </w:t>
      </w:r>
      <w:proofErr w:type="spellStart"/>
      <w:r w:rsidRPr="00764B3F">
        <w:rPr>
          <w:rFonts w:cstheme="minorHAnsi"/>
        </w:rPr>
        <w:t>Citywest</w:t>
      </w:r>
      <w:proofErr w:type="spellEnd"/>
      <w:r w:rsidRPr="00764B3F">
        <w:rPr>
          <w:rFonts w:cstheme="minorHAnsi"/>
        </w:rPr>
        <w:t xml:space="preserve"> Business Park, Dublin 24, Irland</w:t>
      </w:r>
      <w:r>
        <w:rPr>
          <w:rFonts w:cstheme="minorHAnsi"/>
        </w:rPr>
        <w:br/>
        <w:t xml:space="preserve">Datenschutzerklärung: </w:t>
      </w:r>
      <w:hyperlink r:id="rId11" w:history="1">
        <w:r w:rsidRPr="00F53B45">
          <w:rPr>
            <w:rStyle w:val="Hyperlink"/>
            <w:rFonts w:cstheme="minorHAnsi"/>
          </w:rPr>
          <w:t>https://developers.google.com/fonts/faq/privacy?hl=de-DE</w:t>
        </w:r>
      </w:hyperlink>
      <w:r>
        <w:rPr>
          <w:rFonts w:cstheme="minorHAnsi"/>
        </w:rPr>
        <w:t xml:space="preserve"> sowie </w:t>
      </w:r>
      <w:hyperlink r:id="rId12" w:history="1">
        <w:r w:rsidRPr="00F53B45">
          <w:rPr>
            <w:rStyle w:val="Hyperlink"/>
            <w:rFonts w:cstheme="minorHAnsi"/>
          </w:rPr>
          <w:t>https://policies.google.com/privacy?hl=de</w:t>
        </w:r>
      </w:hyperlink>
      <w:r>
        <w:rPr>
          <w:rFonts w:cstheme="minorHAnsi"/>
        </w:rPr>
        <w:t xml:space="preserve"> </w:t>
      </w:r>
    </w:p>
    <w:p w14:paraId="1FBCF151" w14:textId="63EC4C48" w:rsidR="00601F11" w:rsidRPr="00FA48D6" w:rsidRDefault="00601F11" w:rsidP="00601F11">
      <w:pPr>
        <w:pStyle w:val="berschrift2"/>
        <w:spacing w:after="240"/>
        <w:rPr>
          <w:rFonts w:asciiTheme="minorHAnsi" w:hAnsiTheme="minorHAnsi" w:cstheme="minorHAnsi"/>
        </w:rPr>
      </w:pPr>
      <w:r w:rsidRPr="00FA48D6">
        <w:rPr>
          <w:rFonts w:asciiTheme="minorHAnsi" w:hAnsiTheme="minorHAnsi" w:cstheme="minorHAnsi"/>
        </w:rPr>
        <w:t>Externe Links</w:t>
      </w:r>
      <w:bookmarkEnd w:id="20"/>
    </w:p>
    <w:p w14:paraId="2E826840" w14:textId="3CD9895C" w:rsidR="00601F11" w:rsidRPr="00FA48D6" w:rsidRDefault="00601F11" w:rsidP="00601F11">
      <w:pPr>
        <w:rPr>
          <w:rFonts w:cstheme="minorHAnsi"/>
        </w:rPr>
      </w:pPr>
      <w:r w:rsidRPr="00FA48D6">
        <w:rPr>
          <w:rFonts w:cstheme="minorHAnsi"/>
        </w:rPr>
        <w:t xml:space="preserve">Es ist möglich, dass vom Onlineangebot </w:t>
      </w:r>
      <w:r w:rsidR="00DE6616" w:rsidRPr="00FA48D6">
        <w:rPr>
          <w:rFonts w:cstheme="minorHAnsi"/>
        </w:rPr>
        <w:t xml:space="preserve">der </w:t>
      </w:r>
      <w:r w:rsidR="00724450" w:rsidRPr="00FA48D6">
        <w:rPr>
          <w:rFonts w:cstheme="minorHAnsi"/>
        </w:rPr>
        <w:t xml:space="preserve">Anbieterin </w:t>
      </w:r>
      <w:r w:rsidRPr="00FA48D6">
        <w:rPr>
          <w:rFonts w:cstheme="minorHAnsi"/>
        </w:rPr>
        <w:t>auf externe Seiten verlinkt wird.</w:t>
      </w:r>
      <w:r w:rsidR="004C4BE6" w:rsidRPr="00FA48D6">
        <w:rPr>
          <w:rFonts w:cstheme="minorHAnsi"/>
        </w:rPr>
        <w:t xml:space="preserve"> die Anbieterin </w:t>
      </w:r>
      <w:r w:rsidRPr="00FA48D6">
        <w:rPr>
          <w:rFonts w:cstheme="minorHAnsi"/>
        </w:rPr>
        <w:t>hat keinen Einfluss darauf, dass die jeweiligen Betreiber die Datenschutzbestimmungen einhalten.</w:t>
      </w:r>
    </w:p>
    <w:p w14:paraId="12BE2056" w14:textId="52ADE3EA" w:rsidR="004B4F00" w:rsidRPr="00FA48D6" w:rsidRDefault="004B4F00" w:rsidP="00601F11">
      <w:pPr>
        <w:pStyle w:val="berschrift1"/>
        <w:spacing w:after="240"/>
        <w:ind w:left="431" w:hanging="431"/>
        <w:rPr>
          <w:rFonts w:asciiTheme="minorHAnsi" w:hAnsiTheme="minorHAnsi" w:cstheme="minorHAnsi"/>
        </w:rPr>
      </w:pPr>
      <w:bookmarkStart w:id="21" w:name="_Toc95470160"/>
      <w:proofErr w:type="spellStart"/>
      <w:r w:rsidRPr="00FA48D6">
        <w:rPr>
          <w:rFonts w:asciiTheme="minorHAnsi" w:hAnsiTheme="minorHAnsi" w:cstheme="minorHAnsi"/>
        </w:rPr>
        <w:lastRenderedPageBreak/>
        <w:t>Social</w:t>
      </w:r>
      <w:proofErr w:type="spellEnd"/>
      <w:r w:rsidRPr="00FA48D6">
        <w:rPr>
          <w:rFonts w:asciiTheme="minorHAnsi" w:hAnsiTheme="minorHAnsi" w:cstheme="minorHAnsi"/>
        </w:rPr>
        <w:t xml:space="preserve"> Media-Präsenzen</w:t>
      </w:r>
      <w:r w:rsidR="001A495F" w:rsidRPr="00FA48D6">
        <w:rPr>
          <w:rFonts w:asciiTheme="minorHAnsi" w:hAnsiTheme="minorHAnsi" w:cstheme="minorHAnsi"/>
        </w:rPr>
        <w:t xml:space="preserve"> / Dritte</w:t>
      </w:r>
    </w:p>
    <w:p w14:paraId="08826BC5" w14:textId="77777777" w:rsidR="001A495F" w:rsidRPr="00FA48D6" w:rsidRDefault="001A495F" w:rsidP="001A495F">
      <w:pPr>
        <w:rPr>
          <w:rFonts w:cstheme="minorHAnsi"/>
        </w:rPr>
      </w:pPr>
      <w:r w:rsidRPr="00FA48D6">
        <w:rPr>
          <w:rFonts w:cstheme="minorHAnsi"/>
        </w:rPr>
        <w:t xml:space="preserve">Wir bieten auf unterschiedlichen </w:t>
      </w:r>
      <w:proofErr w:type="spellStart"/>
      <w:r w:rsidRPr="00FA48D6">
        <w:rPr>
          <w:rFonts w:cstheme="minorHAnsi"/>
        </w:rPr>
        <w:t>Social</w:t>
      </w:r>
      <w:proofErr w:type="spellEnd"/>
      <w:r w:rsidRPr="00FA48D6">
        <w:rPr>
          <w:rFonts w:cstheme="minorHAnsi"/>
        </w:rPr>
        <w:t>-Media-Plattformen Onlineangebote an, um dort Informationen bereitzuhalten und um mit Ihnen in Kontakt treten zu können.</w:t>
      </w:r>
    </w:p>
    <w:p w14:paraId="0E6D2A41" w14:textId="1B77A9B5" w:rsidR="001A495F" w:rsidRPr="00FA48D6" w:rsidRDefault="001A495F" w:rsidP="001A495F">
      <w:pPr>
        <w:rPr>
          <w:rFonts w:cstheme="minorHAnsi"/>
        </w:rPr>
      </w:pPr>
      <w:r w:rsidRPr="00FA48D6">
        <w:rPr>
          <w:rFonts w:cstheme="minorHAnsi"/>
        </w:rPr>
        <w:t xml:space="preserve">Auf die Verarbeitung personenbezogener Daten durch den jeweiligen Plattformbetreiber haben wir keinen Einfluss. In der Regel werden beim Besuch unserer </w:t>
      </w:r>
      <w:proofErr w:type="spellStart"/>
      <w:r w:rsidRPr="00FA48D6">
        <w:rPr>
          <w:rFonts w:cstheme="minorHAnsi"/>
        </w:rPr>
        <w:t>Social</w:t>
      </w:r>
      <w:proofErr w:type="spellEnd"/>
      <w:r w:rsidRPr="00FA48D6">
        <w:rPr>
          <w:rFonts w:cstheme="minorHAnsi"/>
        </w:rPr>
        <w:t xml:space="preserve">-Media-Angebote vom Plattformbetreiber Cookies in Ihrem Browser gespeichert, in denen zu Marktforschungs- und Werbezwecken Ihr Nutzungsverhalten bzw. Ihre Interessen gespeichert werden. Die so </w:t>
      </w:r>
      <w:r w:rsidR="002F26B3" w:rsidRPr="00FA48D6">
        <w:rPr>
          <w:rFonts w:cstheme="minorHAnsi"/>
        </w:rPr>
        <w:t xml:space="preserve">– </w:t>
      </w:r>
      <w:r w:rsidRPr="00FA48D6">
        <w:rPr>
          <w:rFonts w:cstheme="minorHAnsi"/>
        </w:rPr>
        <w:t xml:space="preserve">meist geräteübergreifend </w:t>
      </w:r>
      <w:r w:rsidR="002F26B3" w:rsidRPr="00FA48D6">
        <w:rPr>
          <w:rFonts w:cstheme="minorHAnsi"/>
        </w:rPr>
        <w:t xml:space="preserve">– </w:t>
      </w:r>
      <w:r w:rsidRPr="00FA48D6">
        <w:rPr>
          <w:rFonts w:cstheme="minorHAnsi"/>
        </w:rPr>
        <w:t xml:space="preserve">gewonnenen Nutzungsprofile verwenden die Plattformbetreiber, um Ihnen personalisierte Werbung anzuzeigen. Von der Datenverarbeitung können auch Personen betroffen sein, die bei der jeweiligen </w:t>
      </w:r>
      <w:proofErr w:type="spellStart"/>
      <w:r w:rsidRPr="00FA48D6">
        <w:rPr>
          <w:rFonts w:cstheme="minorHAnsi"/>
        </w:rPr>
        <w:t>Social</w:t>
      </w:r>
      <w:proofErr w:type="spellEnd"/>
      <w:r w:rsidRPr="00FA48D6">
        <w:rPr>
          <w:rFonts w:cstheme="minorHAnsi"/>
        </w:rPr>
        <w:t xml:space="preserve">-Media-Plattform nicht als Nutzer registriert sind. Unter Umständen werden Ihre Daten ausserhalb des Raumes der Europäischen Union verarbeitet, was die Durchsetzung Ihrer Rechte erschweren kann. Wir achten bei der Auswahl solcher </w:t>
      </w:r>
      <w:proofErr w:type="spellStart"/>
      <w:r w:rsidRPr="00FA48D6">
        <w:rPr>
          <w:rFonts w:cstheme="minorHAnsi"/>
        </w:rPr>
        <w:t>Social</w:t>
      </w:r>
      <w:proofErr w:type="spellEnd"/>
      <w:r w:rsidRPr="00FA48D6">
        <w:rPr>
          <w:rFonts w:cstheme="minorHAnsi"/>
        </w:rPr>
        <w:t xml:space="preserve">-Media-Plattformen jedoch darauf, dass die Bertreiber sich dazu verpflichten, die Datenschutzstandards der EU </w:t>
      </w:r>
      <w:r w:rsidR="001B0EFF" w:rsidRPr="00FA48D6">
        <w:rPr>
          <w:rFonts w:cstheme="minorHAnsi"/>
        </w:rPr>
        <w:t xml:space="preserve">und der Schweiz </w:t>
      </w:r>
      <w:r w:rsidRPr="00FA48D6">
        <w:rPr>
          <w:rFonts w:cstheme="minorHAnsi"/>
        </w:rPr>
        <w:t>einzuhalten.</w:t>
      </w:r>
    </w:p>
    <w:p w14:paraId="0CFAB03F" w14:textId="65209BCE" w:rsidR="001A495F" w:rsidRPr="00FA48D6" w:rsidRDefault="001A495F" w:rsidP="001A495F">
      <w:pPr>
        <w:rPr>
          <w:rFonts w:cstheme="minorHAnsi"/>
        </w:rPr>
      </w:pPr>
      <w:r w:rsidRPr="00FA48D6">
        <w:rPr>
          <w:rFonts w:cstheme="minorHAnsi"/>
        </w:rPr>
        <w:t xml:space="preserve">Die Verarbeitung Ihrer personenbezogenen Daten beim Besuch einer unserer </w:t>
      </w:r>
      <w:proofErr w:type="spellStart"/>
      <w:r w:rsidRPr="00FA48D6">
        <w:rPr>
          <w:rFonts w:cstheme="minorHAnsi"/>
        </w:rPr>
        <w:t>Social</w:t>
      </w:r>
      <w:proofErr w:type="spellEnd"/>
      <w:r w:rsidRPr="00FA48D6">
        <w:rPr>
          <w:rFonts w:cstheme="minorHAnsi"/>
        </w:rPr>
        <w:t xml:space="preserve">-Media-Angebote erfolgt auf Grundlage unserer berechtigten Interessen an einer vielfältigen Aussendarstellung unseres Unternehmens und der Nutzung einer effektiven Informationsmöglichkeit sowie der Kommunikation mit Ihnen. Die Rechtsgrundlage hierfür ist Art. 6 Abs. 1 </w:t>
      </w:r>
      <w:proofErr w:type="spellStart"/>
      <w:r w:rsidRPr="00FA48D6">
        <w:rPr>
          <w:rFonts w:cstheme="minorHAnsi"/>
        </w:rPr>
        <w:t>lit</w:t>
      </w:r>
      <w:proofErr w:type="spellEnd"/>
      <w:r w:rsidRPr="00FA48D6">
        <w:rPr>
          <w:rFonts w:cstheme="minorHAnsi"/>
        </w:rPr>
        <w:t>. f DSGVO</w:t>
      </w:r>
      <w:r w:rsidR="004C4BE6" w:rsidRPr="00FA48D6">
        <w:rPr>
          <w:rFonts w:cstheme="minorHAnsi"/>
        </w:rPr>
        <w:t xml:space="preserve"> </w:t>
      </w:r>
      <w:r w:rsidR="00F04E03" w:rsidRPr="00FA48D6">
        <w:rPr>
          <w:rFonts w:cstheme="minorHAnsi"/>
        </w:rPr>
        <w:t>resp. Art. 6 Abs. 1 sowie Art. 31 Abs. 1 und 2 DSG</w:t>
      </w:r>
      <w:r w:rsidRPr="00FA48D6">
        <w:rPr>
          <w:rFonts w:cstheme="minorHAnsi"/>
        </w:rPr>
        <w:t xml:space="preserve">. Unter Umständen haben Sie einem Plattformbetreiber auch eine Einwilligung in die Datenverarbeitung erteilt, in diesem Fall ist Art. 6 Abs. 1 </w:t>
      </w:r>
      <w:proofErr w:type="spellStart"/>
      <w:r w:rsidRPr="00FA48D6">
        <w:rPr>
          <w:rFonts w:cstheme="minorHAnsi"/>
        </w:rPr>
        <w:t>lit</w:t>
      </w:r>
      <w:proofErr w:type="spellEnd"/>
      <w:r w:rsidRPr="00FA48D6">
        <w:rPr>
          <w:rFonts w:cstheme="minorHAnsi"/>
        </w:rPr>
        <w:t xml:space="preserve">. a DSGVO </w:t>
      </w:r>
      <w:r w:rsidR="00F04E03" w:rsidRPr="00FA48D6">
        <w:rPr>
          <w:rFonts w:cstheme="minorHAnsi"/>
        </w:rPr>
        <w:t>resp. Art. 6 Abs. 1 sowie Art. 31 Abs. 1 und 2 DSG</w:t>
      </w:r>
      <w:r w:rsidR="004C4BE6" w:rsidRPr="00FA48D6">
        <w:rPr>
          <w:rFonts w:cstheme="minorHAnsi"/>
        </w:rPr>
        <w:t xml:space="preserve"> </w:t>
      </w:r>
      <w:r w:rsidRPr="00FA48D6">
        <w:rPr>
          <w:rFonts w:cstheme="minorHAnsi"/>
        </w:rPr>
        <w:t>di</w:t>
      </w:r>
      <w:r w:rsidR="004C4BE6" w:rsidRPr="00FA48D6">
        <w:rPr>
          <w:rFonts w:cstheme="minorHAnsi"/>
        </w:rPr>
        <w:t>e</w:t>
      </w:r>
      <w:r w:rsidRPr="00FA48D6">
        <w:rPr>
          <w:rFonts w:cstheme="minorHAnsi"/>
        </w:rPr>
        <w:t xml:space="preserve"> Rechtsgrundlage.</w:t>
      </w:r>
    </w:p>
    <w:p w14:paraId="08480FF2" w14:textId="6FF3252F" w:rsidR="001A495F" w:rsidRPr="00FA48D6" w:rsidRDefault="001A495F" w:rsidP="001A495F">
      <w:pPr>
        <w:rPr>
          <w:rFonts w:cstheme="minorHAnsi"/>
        </w:rPr>
      </w:pPr>
      <w:r w:rsidRPr="00FA48D6">
        <w:rPr>
          <w:rFonts w:cstheme="minorHAnsi"/>
        </w:rPr>
        <w:t xml:space="preserve">Detaillierte Informationen über die Datenverarbeitung im Zusammenhang mit der Nutzung unserer </w:t>
      </w:r>
      <w:proofErr w:type="spellStart"/>
      <w:r w:rsidRPr="00FA48D6">
        <w:rPr>
          <w:rFonts w:cstheme="minorHAnsi"/>
        </w:rPr>
        <w:t>Social</w:t>
      </w:r>
      <w:proofErr w:type="spellEnd"/>
      <w:r w:rsidRPr="00FA48D6">
        <w:rPr>
          <w:rFonts w:cstheme="minorHAnsi"/>
        </w:rPr>
        <w:t>-Media-Angebote, Widerspruchsmöglichkeiten (</w:t>
      </w:r>
      <w:proofErr w:type="spellStart"/>
      <w:r w:rsidRPr="00FA48D6">
        <w:rPr>
          <w:rFonts w:cstheme="minorHAnsi"/>
        </w:rPr>
        <w:t>Opt</w:t>
      </w:r>
      <w:proofErr w:type="spellEnd"/>
      <w:r w:rsidRPr="00FA48D6">
        <w:rPr>
          <w:rFonts w:cstheme="minorHAnsi"/>
        </w:rPr>
        <w:t>-Out) und die Geltendmachung von Auskunftsrechten erhalten sie über die Datenschutzerklärung des entsprechenden Plattformbetreibers.</w:t>
      </w:r>
    </w:p>
    <w:p w14:paraId="5DE66F16" w14:textId="49E99A97" w:rsidR="00D46FB0" w:rsidRPr="00FA48D6" w:rsidRDefault="00D46FB0" w:rsidP="001A495F">
      <w:pPr>
        <w:rPr>
          <w:rFonts w:cstheme="minorHAnsi"/>
        </w:rPr>
      </w:pPr>
      <w:r w:rsidRPr="00FA48D6">
        <w:rPr>
          <w:rFonts w:cstheme="minorHAnsi"/>
          <w:shd w:val="clear" w:color="auto" w:fill="F4B083" w:themeFill="accent2" w:themeFillTint="99"/>
        </w:rPr>
        <w:t>[Hinweis: Sie können beim Nachfolgenden jene Punkte die Sie nicht betreffen. Sollten Sie jetzt schon wissen, dass Sie einen dieser Dienste benutzen werden, lassen Sie die Punkte stehen. ]</w:t>
      </w:r>
    </w:p>
    <w:p w14:paraId="4F986D16" w14:textId="0419B1BB" w:rsidR="001A495F" w:rsidRPr="00FA48D6" w:rsidRDefault="001A495F" w:rsidP="00892EF9">
      <w:pPr>
        <w:pStyle w:val="berschrift2"/>
        <w:rPr>
          <w:rFonts w:asciiTheme="minorHAnsi" w:hAnsiTheme="minorHAnsi" w:cstheme="minorHAnsi"/>
        </w:rPr>
      </w:pPr>
      <w:r w:rsidRPr="00FA48D6">
        <w:rPr>
          <w:rFonts w:asciiTheme="minorHAnsi" w:hAnsiTheme="minorHAnsi" w:cstheme="minorHAnsi"/>
        </w:rPr>
        <w:t>Facebook</w:t>
      </w:r>
    </w:p>
    <w:p w14:paraId="318ECD74" w14:textId="5880B08D" w:rsidR="001A495F" w:rsidRPr="00FA48D6" w:rsidRDefault="001A495F" w:rsidP="00892EF9">
      <w:pPr>
        <w:keepNext/>
        <w:rPr>
          <w:rFonts w:cstheme="minorHAnsi"/>
        </w:rPr>
      </w:pPr>
      <w:r w:rsidRPr="00FA48D6">
        <w:rPr>
          <w:rFonts w:cstheme="minorHAnsi"/>
        </w:rPr>
        <w:t xml:space="preserve">Die Datenverarbeitung erfolgt auf Grundlage einer Vereinbarung über die gemeinsame Verarbeitung personenbezogener Daten nach Art. 26 </w:t>
      </w:r>
      <w:r w:rsidR="004C4BE6" w:rsidRPr="00FA48D6">
        <w:rPr>
          <w:rFonts w:cstheme="minorHAnsi"/>
        </w:rPr>
        <w:t>DSGVO resp.  Art. 9 DSG.</w:t>
      </w:r>
    </w:p>
    <w:p w14:paraId="3B3678FF" w14:textId="519A677F" w:rsidR="00892EF9" w:rsidRPr="00FA48D6" w:rsidRDefault="00892EF9" w:rsidP="00892EF9">
      <w:pPr>
        <w:rPr>
          <w:rFonts w:cstheme="minorHAnsi"/>
        </w:rPr>
      </w:pPr>
      <w:r w:rsidRPr="00FA48D6">
        <w:rPr>
          <w:rFonts w:cstheme="minorHAnsi"/>
        </w:rPr>
        <w:t xml:space="preserve">Anbieter: Facebook </w:t>
      </w:r>
      <w:proofErr w:type="spellStart"/>
      <w:r w:rsidRPr="00FA48D6">
        <w:rPr>
          <w:rFonts w:cstheme="minorHAnsi"/>
        </w:rPr>
        <w:t>Ireland</w:t>
      </w:r>
      <w:proofErr w:type="spellEnd"/>
      <w:r w:rsidRPr="00FA48D6">
        <w:rPr>
          <w:rFonts w:cstheme="minorHAnsi"/>
        </w:rPr>
        <w:t xml:space="preserve"> Ltd., 4 Grand </w:t>
      </w:r>
      <w:proofErr w:type="spellStart"/>
      <w:r w:rsidRPr="00FA48D6">
        <w:rPr>
          <w:rFonts w:cstheme="minorHAnsi"/>
        </w:rPr>
        <w:t>Canal</w:t>
      </w:r>
      <w:proofErr w:type="spellEnd"/>
      <w:r w:rsidRPr="00FA48D6">
        <w:rPr>
          <w:rFonts w:cstheme="minorHAnsi"/>
        </w:rPr>
        <w:t xml:space="preserve"> Square, Grand </w:t>
      </w:r>
      <w:proofErr w:type="spellStart"/>
      <w:r w:rsidRPr="00FA48D6">
        <w:rPr>
          <w:rFonts w:cstheme="minorHAnsi"/>
        </w:rPr>
        <w:t>Canal</w:t>
      </w:r>
      <w:proofErr w:type="spellEnd"/>
      <w:r w:rsidRPr="00FA48D6">
        <w:rPr>
          <w:rFonts w:cstheme="minorHAnsi"/>
        </w:rPr>
        <w:t xml:space="preserve"> Harbour, Dublin 2, Irland</w:t>
      </w:r>
      <w:r w:rsidRPr="00FA48D6">
        <w:rPr>
          <w:rFonts w:cstheme="minorHAnsi"/>
        </w:rPr>
        <w:br/>
        <w:t xml:space="preserve">Datenschutzerklärung: https://www.facebook.com/about/privacy/ </w:t>
      </w:r>
      <w:r w:rsidRPr="00FA48D6">
        <w:rPr>
          <w:rFonts w:cstheme="minorHAnsi"/>
        </w:rPr>
        <w:br/>
      </w:r>
      <w:proofErr w:type="spellStart"/>
      <w:r w:rsidRPr="00FA48D6">
        <w:rPr>
          <w:rFonts w:cstheme="minorHAnsi"/>
        </w:rPr>
        <w:t>Opt</w:t>
      </w:r>
      <w:proofErr w:type="spellEnd"/>
      <w:r w:rsidRPr="00FA48D6">
        <w:rPr>
          <w:rFonts w:cstheme="minorHAnsi"/>
        </w:rPr>
        <w:t xml:space="preserve">-Out: https://www.facebook.com/settings?tab=ads </w:t>
      </w:r>
    </w:p>
    <w:p w14:paraId="5DF14C37" w14:textId="7E4EE1F3" w:rsidR="001A495F" w:rsidRPr="00FA48D6" w:rsidRDefault="00E42DBC" w:rsidP="00892EF9">
      <w:pPr>
        <w:pStyle w:val="berschrift2"/>
        <w:ind w:left="578" w:hanging="578"/>
        <w:rPr>
          <w:rFonts w:asciiTheme="minorHAnsi" w:hAnsiTheme="minorHAnsi" w:cstheme="minorHAnsi"/>
        </w:rPr>
      </w:pPr>
      <w:r>
        <w:rPr>
          <w:rFonts w:asciiTheme="minorHAnsi" w:hAnsiTheme="minorHAnsi" w:cstheme="minorHAnsi"/>
        </w:rPr>
        <w:t xml:space="preserve">Google / </w:t>
      </w:r>
      <w:r w:rsidR="001A495F" w:rsidRPr="00FA48D6">
        <w:rPr>
          <w:rFonts w:asciiTheme="minorHAnsi" w:hAnsiTheme="minorHAnsi" w:cstheme="minorHAnsi"/>
        </w:rPr>
        <w:t>YouTube</w:t>
      </w:r>
    </w:p>
    <w:p w14:paraId="7C36722F" w14:textId="655A16FF" w:rsidR="00892EF9" w:rsidRPr="00FA48D6" w:rsidRDefault="00892EF9" w:rsidP="00892EF9">
      <w:pPr>
        <w:rPr>
          <w:rFonts w:cstheme="minorHAnsi"/>
        </w:rPr>
      </w:pPr>
      <w:r w:rsidRPr="00FA48D6">
        <w:rPr>
          <w:rFonts w:cstheme="minorHAnsi"/>
        </w:rPr>
        <w:t xml:space="preserve">Anbieter: Google </w:t>
      </w:r>
      <w:proofErr w:type="spellStart"/>
      <w:r w:rsidRPr="00FA48D6">
        <w:rPr>
          <w:rFonts w:cstheme="minorHAnsi"/>
        </w:rPr>
        <w:t>Ireland</w:t>
      </w:r>
      <w:proofErr w:type="spellEnd"/>
      <w:r w:rsidRPr="00FA48D6">
        <w:rPr>
          <w:rFonts w:cstheme="minorHAnsi"/>
        </w:rPr>
        <w:t xml:space="preserve"> Limited, Gordon House, Barrow Street, Dublin 4, Irland</w:t>
      </w:r>
      <w:r w:rsidRPr="00FA48D6">
        <w:rPr>
          <w:rFonts w:cstheme="minorHAnsi"/>
        </w:rPr>
        <w:br/>
        <w:t xml:space="preserve">Datenschutzerklärung: </w:t>
      </w:r>
      <w:hyperlink r:id="rId13" w:history="1">
        <w:r w:rsidR="001B0EFF" w:rsidRPr="00FA48D6">
          <w:rPr>
            <w:rStyle w:val="Hyperlink"/>
            <w:rFonts w:cstheme="minorHAnsi"/>
          </w:rPr>
          <w:t>https://policies.google.com/privacy</w:t>
        </w:r>
      </w:hyperlink>
      <w:r w:rsidR="001B0EFF" w:rsidRPr="00FA48D6">
        <w:rPr>
          <w:rFonts w:cstheme="minorHAnsi"/>
        </w:rPr>
        <w:br/>
      </w:r>
      <w:proofErr w:type="spellStart"/>
      <w:r w:rsidRPr="00FA48D6">
        <w:rPr>
          <w:rFonts w:cstheme="minorHAnsi"/>
        </w:rPr>
        <w:t>Opt</w:t>
      </w:r>
      <w:proofErr w:type="spellEnd"/>
      <w:r w:rsidRPr="00FA48D6">
        <w:rPr>
          <w:rFonts w:cstheme="minorHAnsi"/>
        </w:rPr>
        <w:t>-Out: https://adssettings.google.com/authenticated</w:t>
      </w:r>
    </w:p>
    <w:p w14:paraId="36EA689F" w14:textId="02764F0B" w:rsidR="001A495F" w:rsidRPr="00FA48D6" w:rsidRDefault="001A495F" w:rsidP="00892EF9">
      <w:pPr>
        <w:pStyle w:val="berschrift2"/>
        <w:ind w:left="578" w:hanging="578"/>
        <w:rPr>
          <w:rFonts w:asciiTheme="minorHAnsi" w:hAnsiTheme="minorHAnsi" w:cstheme="minorHAnsi"/>
        </w:rPr>
      </w:pPr>
      <w:r w:rsidRPr="00FA48D6">
        <w:rPr>
          <w:rFonts w:asciiTheme="minorHAnsi" w:hAnsiTheme="minorHAnsi" w:cstheme="minorHAnsi"/>
        </w:rPr>
        <w:lastRenderedPageBreak/>
        <w:t>Instagram</w:t>
      </w:r>
    </w:p>
    <w:p w14:paraId="7FB28AB7" w14:textId="1310B954" w:rsidR="00892EF9" w:rsidRPr="00FA48D6" w:rsidRDefault="00892EF9" w:rsidP="001B0EFF">
      <w:pPr>
        <w:rPr>
          <w:rFonts w:cstheme="minorHAnsi"/>
        </w:rPr>
      </w:pPr>
      <w:r w:rsidRPr="00FA48D6">
        <w:rPr>
          <w:rFonts w:cstheme="minorHAnsi"/>
        </w:rPr>
        <w:t xml:space="preserve">Anbieter: </w:t>
      </w:r>
      <w:proofErr w:type="spellStart"/>
      <w:r w:rsidR="001B0EFF" w:rsidRPr="00FA48D6">
        <w:rPr>
          <w:rFonts w:cstheme="minorHAnsi"/>
        </w:rPr>
        <w:t>Meta</w:t>
      </w:r>
      <w:proofErr w:type="spellEnd"/>
      <w:r w:rsidR="001B0EFF" w:rsidRPr="00FA48D6">
        <w:rPr>
          <w:rFonts w:cstheme="minorHAnsi"/>
        </w:rPr>
        <w:t xml:space="preserve"> </w:t>
      </w:r>
      <w:proofErr w:type="spellStart"/>
      <w:r w:rsidR="001B0EFF" w:rsidRPr="00FA48D6">
        <w:rPr>
          <w:rFonts w:cstheme="minorHAnsi"/>
        </w:rPr>
        <w:t>Platforms</w:t>
      </w:r>
      <w:proofErr w:type="spellEnd"/>
      <w:r w:rsidR="001B0EFF" w:rsidRPr="00FA48D6">
        <w:rPr>
          <w:rFonts w:cstheme="minorHAnsi"/>
        </w:rPr>
        <w:t xml:space="preserve"> </w:t>
      </w:r>
      <w:proofErr w:type="spellStart"/>
      <w:r w:rsidR="001B0EFF" w:rsidRPr="00FA48D6">
        <w:rPr>
          <w:rFonts w:cstheme="minorHAnsi"/>
        </w:rPr>
        <w:t>Ireland</w:t>
      </w:r>
      <w:proofErr w:type="spellEnd"/>
      <w:r w:rsidR="001B0EFF" w:rsidRPr="00FA48D6">
        <w:rPr>
          <w:rFonts w:cstheme="minorHAnsi"/>
        </w:rPr>
        <w:t xml:space="preserve"> Limited, 4 Grand </w:t>
      </w:r>
      <w:proofErr w:type="spellStart"/>
      <w:r w:rsidR="001B0EFF" w:rsidRPr="00FA48D6">
        <w:rPr>
          <w:rFonts w:cstheme="minorHAnsi"/>
        </w:rPr>
        <w:t>Canal</w:t>
      </w:r>
      <w:proofErr w:type="spellEnd"/>
      <w:r w:rsidR="001B0EFF" w:rsidRPr="00FA48D6">
        <w:rPr>
          <w:rFonts w:cstheme="minorHAnsi"/>
        </w:rPr>
        <w:t xml:space="preserve"> Square, Grand </w:t>
      </w:r>
      <w:proofErr w:type="spellStart"/>
      <w:r w:rsidR="001B0EFF" w:rsidRPr="00FA48D6">
        <w:rPr>
          <w:rFonts w:cstheme="minorHAnsi"/>
        </w:rPr>
        <w:t>Canal</w:t>
      </w:r>
      <w:proofErr w:type="spellEnd"/>
      <w:r w:rsidR="001B0EFF" w:rsidRPr="00FA48D6">
        <w:rPr>
          <w:rFonts w:cstheme="minorHAnsi"/>
        </w:rPr>
        <w:t xml:space="preserve"> Harbour, Dublin 2, Irland</w:t>
      </w:r>
      <w:r w:rsidRPr="00FA48D6">
        <w:rPr>
          <w:rFonts w:cstheme="minorHAnsi"/>
        </w:rPr>
        <w:br/>
        <w:t xml:space="preserve">Datenschutzerklärung: </w:t>
      </w:r>
      <w:r w:rsidR="001B0EFF" w:rsidRPr="00FA48D6">
        <w:rPr>
          <w:rFonts w:cstheme="minorHAnsi"/>
        </w:rPr>
        <w:t>https://facebook.com/privacy/policy</w:t>
      </w:r>
      <w:r w:rsidRPr="00FA48D6">
        <w:rPr>
          <w:rFonts w:cstheme="minorHAnsi"/>
        </w:rPr>
        <w:br/>
      </w:r>
      <w:proofErr w:type="spellStart"/>
      <w:r w:rsidRPr="00FA48D6">
        <w:rPr>
          <w:rFonts w:cstheme="minorHAnsi"/>
        </w:rPr>
        <w:t>Opt</w:t>
      </w:r>
      <w:proofErr w:type="spellEnd"/>
      <w:r w:rsidRPr="00FA48D6">
        <w:rPr>
          <w:rFonts w:cstheme="minorHAnsi"/>
        </w:rPr>
        <w:t xml:space="preserve">-Out: </w:t>
      </w:r>
      <w:r w:rsidR="001B0EFF" w:rsidRPr="00FA48D6">
        <w:rPr>
          <w:rFonts w:cstheme="minorHAnsi"/>
        </w:rPr>
        <w:t xml:space="preserve">https://www.facebook.com/privacy/policy/?section_id=1-WhatInformationDoWe </w:t>
      </w:r>
    </w:p>
    <w:p w14:paraId="6D0F77F0" w14:textId="73F3EF80" w:rsidR="001A495F" w:rsidRPr="00FA48D6" w:rsidRDefault="001A495F" w:rsidP="00892EF9">
      <w:pPr>
        <w:pStyle w:val="berschrift2"/>
        <w:ind w:left="578" w:hanging="578"/>
        <w:rPr>
          <w:rFonts w:asciiTheme="minorHAnsi" w:hAnsiTheme="minorHAnsi" w:cstheme="minorHAnsi"/>
        </w:rPr>
      </w:pPr>
      <w:r w:rsidRPr="00FA48D6">
        <w:rPr>
          <w:rFonts w:asciiTheme="minorHAnsi" w:hAnsiTheme="minorHAnsi" w:cstheme="minorHAnsi"/>
        </w:rPr>
        <w:t>Twitter</w:t>
      </w:r>
      <w:r w:rsidR="001B0EFF" w:rsidRPr="00FA48D6">
        <w:rPr>
          <w:rFonts w:asciiTheme="minorHAnsi" w:hAnsiTheme="minorHAnsi" w:cstheme="minorHAnsi"/>
        </w:rPr>
        <w:t>/X</w:t>
      </w:r>
    </w:p>
    <w:p w14:paraId="643BB8CC" w14:textId="62410DAA" w:rsidR="00892EF9" w:rsidRPr="00FA48D6" w:rsidRDefault="00892EF9" w:rsidP="0096177B">
      <w:pPr>
        <w:rPr>
          <w:rFonts w:cstheme="minorHAnsi"/>
        </w:rPr>
      </w:pPr>
      <w:r w:rsidRPr="00FA48D6">
        <w:rPr>
          <w:rFonts w:cstheme="minorHAnsi"/>
        </w:rPr>
        <w:t xml:space="preserve">Anbieter: </w:t>
      </w:r>
      <w:r w:rsidR="0096177B" w:rsidRPr="00FA48D6">
        <w:rPr>
          <w:rFonts w:cstheme="minorHAnsi"/>
        </w:rPr>
        <w:t xml:space="preserve">Twitter International Unlimited Company, </w:t>
      </w:r>
      <w:proofErr w:type="spellStart"/>
      <w:r w:rsidR="0096177B" w:rsidRPr="00FA48D6">
        <w:rPr>
          <w:rFonts w:cstheme="minorHAnsi"/>
        </w:rPr>
        <w:t>Attn</w:t>
      </w:r>
      <w:proofErr w:type="spellEnd"/>
      <w:r w:rsidR="0096177B" w:rsidRPr="00FA48D6">
        <w:rPr>
          <w:rFonts w:cstheme="minorHAnsi"/>
        </w:rPr>
        <w:t xml:space="preserve">: Data </w:t>
      </w:r>
      <w:proofErr w:type="spellStart"/>
      <w:r w:rsidR="0096177B" w:rsidRPr="00FA48D6">
        <w:rPr>
          <w:rFonts w:cstheme="minorHAnsi"/>
        </w:rPr>
        <w:t>Protection</w:t>
      </w:r>
      <w:proofErr w:type="spellEnd"/>
      <w:r w:rsidR="0096177B" w:rsidRPr="00FA48D6">
        <w:rPr>
          <w:rFonts w:cstheme="minorHAnsi"/>
        </w:rPr>
        <w:t xml:space="preserve"> Officer, </w:t>
      </w:r>
      <w:proofErr w:type="spellStart"/>
      <w:r w:rsidR="0096177B" w:rsidRPr="00FA48D6">
        <w:rPr>
          <w:rFonts w:cstheme="minorHAnsi"/>
        </w:rPr>
        <w:t>One</w:t>
      </w:r>
      <w:proofErr w:type="spellEnd"/>
      <w:r w:rsidR="0096177B" w:rsidRPr="00FA48D6">
        <w:rPr>
          <w:rFonts w:cstheme="minorHAnsi"/>
        </w:rPr>
        <w:t xml:space="preserve"> Cumberland Place, </w:t>
      </w:r>
      <w:proofErr w:type="spellStart"/>
      <w:r w:rsidR="0096177B" w:rsidRPr="00FA48D6">
        <w:rPr>
          <w:rFonts w:cstheme="minorHAnsi"/>
        </w:rPr>
        <w:t>Fenian</w:t>
      </w:r>
      <w:proofErr w:type="spellEnd"/>
      <w:r w:rsidR="0096177B" w:rsidRPr="00FA48D6">
        <w:rPr>
          <w:rFonts w:cstheme="minorHAnsi"/>
        </w:rPr>
        <w:t xml:space="preserve"> Street, Dublin 2, D02 AX07, IRLAND</w:t>
      </w:r>
      <w:r w:rsidRPr="00FA48D6">
        <w:rPr>
          <w:rFonts w:cstheme="minorHAnsi"/>
        </w:rPr>
        <w:br/>
        <w:t xml:space="preserve">Datenschutzerklärung: https://twitter.com/de/privacy </w:t>
      </w:r>
      <w:r w:rsidRPr="00FA48D6">
        <w:rPr>
          <w:rFonts w:cstheme="minorHAnsi"/>
        </w:rPr>
        <w:br/>
      </w:r>
      <w:proofErr w:type="spellStart"/>
      <w:r w:rsidRPr="00FA48D6">
        <w:rPr>
          <w:rFonts w:cstheme="minorHAnsi"/>
        </w:rPr>
        <w:t>Opt</w:t>
      </w:r>
      <w:proofErr w:type="spellEnd"/>
      <w:r w:rsidRPr="00FA48D6">
        <w:rPr>
          <w:rFonts w:cstheme="minorHAnsi"/>
        </w:rPr>
        <w:t>-Out: https://twitter.com/personalization</w:t>
      </w:r>
    </w:p>
    <w:p w14:paraId="3955497B" w14:textId="0CE9CDDF" w:rsidR="001A495F" w:rsidRPr="00FA48D6" w:rsidRDefault="001A495F" w:rsidP="00892EF9">
      <w:pPr>
        <w:pStyle w:val="berschrift2"/>
        <w:ind w:left="578" w:hanging="578"/>
        <w:rPr>
          <w:rFonts w:asciiTheme="minorHAnsi" w:hAnsiTheme="minorHAnsi" w:cstheme="minorHAnsi"/>
        </w:rPr>
      </w:pPr>
      <w:r w:rsidRPr="00FA48D6">
        <w:rPr>
          <w:rFonts w:asciiTheme="minorHAnsi" w:hAnsiTheme="minorHAnsi" w:cstheme="minorHAnsi"/>
        </w:rPr>
        <w:t>LinkedIn</w:t>
      </w:r>
    </w:p>
    <w:p w14:paraId="21954C4A" w14:textId="33F31247" w:rsidR="001A495F" w:rsidRPr="00FA48D6" w:rsidRDefault="001A495F" w:rsidP="0096177B">
      <w:pPr>
        <w:rPr>
          <w:rFonts w:cstheme="minorHAnsi"/>
        </w:rPr>
      </w:pPr>
      <w:r w:rsidRPr="00FA48D6">
        <w:rPr>
          <w:rFonts w:cstheme="minorHAnsi"/>
        </w:rPr>
        <w:t xml:space="preserve">Anbieter: </w:t>
      </w:r>
      <w:r w:rsidR="0096177B" w:rsidRPr="00FA48D6">
        <w:rPr>
          <w:rFonts w:cstheme="minorHAnsi"/>
        </w:rPr>
        <w:t xml:space="preserve">LinkedIn </w:t>
      </w:r>
      <w:proofErr w:type="spellStart"/>
      <w:r w:rsidR="0096177B" w:rsidRPr="00FA48D6">
        <w:rPr>
          <w:rFonts w:cstheme="minorHAnsi"/>
        </w:rPr>
        <w:t>Ireland</w:t>
      </w:r>
      <w:proofErr w:type="spellEnd"/>
      <w:r w:rsidR="0096177B" w:rsidRPr="00FA48D6">
        <w:rPr>
          <w:rFonts w:cstheme="minorHAnsi"/>
        </w:rPr>
        <w:t xml:space="preserve"> Unlimited Company. </w:t>
      </w:r>
      <w:proofErr w:type="spellStart"/>
      <w:r w:rsidR="0096177B" w:rsidRPr="00FA48D6">
        <w:rPr>
          <w:rFonts w:cstheme="minorHAnsi"/>
        </w:rPr>
        <w:t>Attn</w:t>
      </w:r>
      <w:proofErr w:type="spellEnd"/>
      <w:r w:rsidR="0096177B" w:rsidRPr="00FA48D6">
        <w:rPr>
          <w:rFonts w:cstheme="minorHAnsi"/>
        </w:rPr>
        <w:t xml:space="preserve">: Legal </w:t>
      </w:r>
      <w:proofErr w:type="spellStart"/>
      <w:r w:rsidR="0096177B" w:rsidRPr="00FA48D6">
        <w:rPr>
          <w:rFonts w:cstheme="minorHAnsi"/>
        </w:rPr>
        <w:t>Dept</w:t>
      </w:r>
      <w:proofErr w:type="spellEnd"/>
      <w:r w:rsidR="0096177B" w:rsidRPr="00FA48D6">
        <w:rPr>
          <w:rFonts w:cstheme="minorHAnsi"/>
        </w:rPr>
        <w:t xml:space="preserve">. (Privacy Policy and User Agreement), Wilton Plaza, Wilton Place, Dublin 2, </w:t>
      </w:r>
      <w:proofErr w:type="spellStart"/>
      <w:r w:rsidR="0096177B" w:rsidRPr="00FA48D6">
        <w:rPr>
          <w:rFonts w:cstheme="minorHAnsi"/>
        </w:rPr>
        <w:t>Ireland</w:t>
      </w:r>
      <w:proofErr w:type="spellEnd"/>
      <w:r w:rsidR="00892EF9" w:rsidRPr="00FA48D6">
        <w:rPr>
          <w:rFonts w:cstheme="minorHAnsi"/>
        </w:rPr>
        <w:br/>
      </w:r>
      <w:r w:rsidRPr="00FA48D6">
        <w:rPr>
          <w:rFonts w:cstheme="minorHAnsi"/>
        </w:rPr>
        <w:t xml:space="preserve">Datenschutzerklärung: </w:t>
      </w:r>
      <w:r w:rsidR="00892EF9" w:rsidRPr="00FA48D6">
        <w:rPr>
          <w:rFonts w:cstheme="minorHAnsi"/>
        </w:rPr>
        <w:t>https://www.linkedin.com/legal/privacy-policy</w:t>
      </w:r>
      <w:r w:rsidR="00724450" w:rsidRPr="00FA48D6">
        <w:rPr>
          <w:rFonts w:cstheme="minorHAnsi"/>
        </w:rPr>
        <w:t xml:space="preserve"> </w:t>
      </w:r>
      <w:r w:rsidR="00892EF9" w:rsidRPr="00FA48D6">
        <w:rPr>
          <w:rFonts w:cstheme="minorHAnsi"/>
        </w:rPr>
        <w:br/>
      </w:r>
      <w:proofErr w:type="spellStart"/>
      <w:r w:rsidRPr="00FA48D6">
        <w:rPr>
          <w:rFonts w:cstheme="minorHAnsi"/>
        </w:rPr>
        <w:t>Opt</w:t>
      </w:r>
      <w:proofErr w:type="spellEnd"/>
      <w:r w:rsidRPr="00FA48D6">
        <w:rPr>
          <w:rFonts w:cstheme="minorHAnsi"/>
        </w:rPr>
        <w:t xml:space="preserve">-Out: </w:t>
      </w:r>
      <w:r w:rsidR="00892EF9" w:rsidRPr="00FA48D6">
        <w:rPr>
          <w:rFonts w:cstheme="minorHAnsi"/>
        </w:rPr>
        <w:t>https://www.linkedin.com/psettings/guest-controls/retargeting-opt-out</w:t>
      </w:r>
      <w:r w:rsidR="00724450" w:rsidRPr="00FA48D6">
        <w:rPr>
          <w:rFonts w:cstheme="minorHAnsi"/>
        </w:rPr>
        <w:t xml:space="preserve"> </w:t>
      </w:r>
    </w:p>
    <w:p w14:paraId="5CC05432" w14:textId="56D1EFCB" w:rsidR="00313D29" w:rsidRPr="00FA48D6" w:rsidRDefault="00313D29" w:rsidP="00313D29">
      <w:pPr>
        <w:pStyle w:val="berschrift2"/>
        <w:rPr>
          <w:rFonts w:asciiTheme="minorHAnsi" w:hAnsiTheme="minorHAnsi" w:cstheme="minorHAnsi"/>
        </w:rPr>
      </w:pPr>
      <w:r w:rsidRPr="00FA48D6">
        <w:rPr>
          <w:rFonts w:asciiTheme="minorHAnsi" w:hAnsiTheme="minorHAnsi" w:cstheme="minorHAnsi"/>
        </w:rPr>
        <w:t>Vimeo</w:t>
      </w:r>
    </w:p>
    <w:p w14:paraId="5B83A978" w14:textId="536ED229" w:rsidR="00313D29" w:rsidRPr="00FA48D6" w:rsidRDefault="00313D29" w:rsidP="00273D3B">
      <w:pPr>
        <w:spacing w:before="100" w:beforeAutospacing="1" w:after="100" w:afterAutospacing="1" w:line="240" w:lineRule="auto"/>
        <w:rPr>
          <w:rFonts w:cstheme="minorHAnsi"/>
        </w:rPr>
      </w:pPr>
      <w:r w:rsidRPr="00FA48D6">
        <w:rPr>
          <w:rFonts w:cstheme="minorHAnsi"/>
        </w:rPr>
        <w:t xml:space="preserve">Anbieter: </w:t>
      </w:r>
      <w:r w:rsidR="00273D3B" w:rsidRPr="00FA48D6">
        <w:rPr>
          <w:rFonts w:cstheme="minorHAnsi"/>
        </w:rPr>
        <w:t xml:space="preserve">Vimeo.com, Inc., Attention: Data </w:t>
      </w:r>
      <w:proofErr w:type="spellStart"/>
      <w:r w:rsidR="00273D3B" w:rsidRPr="00FA48D6">
        <w:rPr>
          <w:rFonts w:cstheme="minorHAnsi"/>
        </w:rPr>
        <w:t>Protection</w:t>
      </w:r>
      <w:proofErr w:type="spellEnd"/>
      <w:r w:rsidR="00273D3B" w:rsidRPr="00FA48D6">
        <w:rPr>
          <w:rFonts w:cstheme="minorHAnsi"/>
        </w:rPr>
        <w:t xml:space="preserve"> Officer, 330 West 34th Street, 5th Floor, New York, New York 10001, USA</w:t>
      </w:r>
      <w:r w:rsidRPr="00FA48D6">
        <w:rPr>
          <w:rFonts w:cstheme="minorHAnsi"/>
        </w:rPr>
        <w:br/>
        <w:t xml:space="preserve">Datenschutzerklärung: https://vimeo.com/privacy </w:t>
      </w:r>
    </w:p>
    <w:p w14:paraId="779C7CFC" w14:textId="6D53F05F" w:rsidR="001A495F" w:rsidRPr="00FA48D6" w:rsidRDefault="001A495F" w:rsidP="00892EF9">
      <w:pPr>
        <w:pStyle w:val="berschrift2"/>
        <w:ind w:left="578" w:hanging="578"/>
        <w:rPr>
          <w:rFonts w:asciiTheme="minorHAnsi" w:hAnsiTheme="minorHAnsi" w:cstheme="minorHAnsi"/>
        </w:rPr>
      </w:pPr>
      <w:r w:rsidRPr="00FA48D6">
        <w:rPr>
          <w:rFonts w:asciiTheme="minorHAnsi" w:hAnsiTheme="minorHAnsi" w:cstheme="minorHAnsi"/>
        </w:rPr>
        <w:t>Xing</w:t>
      </w:r>
    </w:p>
    <w:p w14:paraId="6E0DB8A1" w14:textId="7DA3DB65" w:rsidR="001A495F" w:rsidRPr="00FA48D6" w:rsidRDefault="001A495F" w:rsidP="001A495F">
      <w:pPr>
        <w:rPr>
          <w:rFonts w:cstheme="minorHAnsi"/>
        </w:rPr>
      </w:pPr>
      <w:r w:rsidRPr="00FA48D6">
        <w:rPr>
          <w:rFonts w:cstheme="minorHAnsi"/>
        </w:rPr>
        <w:t xml:space="preserve">Anbieter: </w:t>
      </w:r>
      <w:r w:rsidR="00273D3B" w:rsidRPr="00FA48D6">
        <w:rPr>
          <w:rFonts w:cstheme="minorHAnsi"/>
        </w:rPr>
        <w:t>New Work SE, Am Strandkai 1, 20457 Hamburg, Deutschland</w:t>
      </w:r>
      <w:r w:rsidR="00273D3B" w:rsidRPr="00FA48D6">
        <w:rPr>
          <w:rFonts w:cstheme="minorHAnsi"/>
        </w:rPr>
        <w:br/>
      </w:r>
      <w:r w:rsidRPr="00FA48D6">
        <w:rPr>
          <w:rFonts w:cstheme="minorHAnsi"/>
        </w:rPr>
        <w:t xml:space="preserve">Datenschutzerklärung: </w:t>
      </w:r>
      <w:r w:rsidR="00892EF9" w:rsidRPr="00FA48D6">
        <w:rPr>
          <w:rFonts w:cstheme="minorHAnsi"/>
        </w:rPr>
        <w:t xml:space="preserve">https://privacy.xing.com/de/datenschutzerklaerung </w:t>
      </w:r>
      <w:r w:rsidR="00892EF9" w:rsidRPr="00FA48D6">
        <w:rPr>
          <w:rFonts w:cstheme="minorHAnsi"/>
        </w:rPr>
        <w:br/>
      </w:r>
      <w:proofErr w:type="spellStart"/>
      <w:r w:rsidR="00892EF9" w:rsidRPr="00FA48D6">
        <w:rPr>
          <w:rFonts w:cstheme="minorHAnsi"/>
        </w:rPr>
        <w:t>O</w:t>
      </w:r>
      <w:r w:rsidRPr="00FA48D6">
        <w:rPr>
          <w:rFonts w:cstheme="minorHAnsi"/>
        </w:rPr>
        <w:t>pt</w:t>
      </w:r>
      <w:proofErr w:type="spellEnd"/>
      <w:r w:rsidRPr="00FA48D6">
        <w:rPr>
          <w:rFonts w:cstheme="minorHAnsi"/>
        </w:rPr>
        <w:t xml:space="preserve">-Out: </w:t>
      </w:r>
      <w:r w:rsidR="00892EF9" w:rsidRPr="00FA48D6">
        <w:rPr>
          <w:rFonts w:cstheme="minorHAnsi"/>
        </w:rPr>
        <w:t xml:space="preserve">https://privacy.xing.com/de/datenschutzerklaerung </w:t>
      </w:r>
    </w:p>
    <w:p w14:paraId="5BE61F16" w14:textId="2145EDBD" w:rsidR="00601F11" w:rsidRPr="00FA48D6" w:rsidRDefault="00601F11" w:rsidP="00601F11">
      <w:pPr>
        <w:pStyle w:val="berschrift1"/>
        <w:spacing w:after="240"/>
        <w:ind w:left="431" w:hanging="431"/>
        <w:rPr>
          <w:rFonts w:asciiTheme="minorHAnsi" w:hAnsiTheme="minorHAnsi" w:cstheme="minorHAnsi"/>
        </w:rPr>
      </w:pPr>
      <w:r w:rsidRPr="00FA48D6">
        <w:rPr>
          <w:rFonts w:asciiTheme="minorHAnsi" w:hAnsiTheme="minorHAnsi" w:cstheme="minorHAnsi"/>
        </w:rPr>
        <w:t>Informations- resp. Datensicherheit</w:t>
      </w:r>
      <w:bookmarkEnd w:id="21"/>
    </w:p>
    <w:p w14:paraId="264385E8" w14:textId="2EC544EC" w:rsidR="00601F11" w:rsidRPr="00FA48D6" w:rsidRDefault="0063629F" w:rsidP="00601F11">
      <w:pPr>
        <w:rPr>
          <w:rFonts w:cstheme="minorHAnsi"/>
        </w:rPr>
      </w:pPr>
      <w:r w:rsidRPr="00FA48D6">
        <w:rPr>
          <w:rFonts w:cstheme="minorHAnsi"/>
        </w:rPr>
        <w:t xml:space="preserve">Die Anbieterin </w:t>
      </w:r>
      <w:r w:rsidR="00601F11" w:rsidRPr="00FA48D6">
        <w:rPr>
          <w:rFonts w:cstheme="minorHAnsi"/>
        </w:rPr>
        <w:t xml:space="preserve">nimmt die Informationssicherheit ebenso ernst wie den Datenschutz. </w:t>
      </w:r>
    </w:p>
    <w:p w14:paraId="0774D2E0" w14:textId="3517B3E3" w:rsidR="00601F11" w:rsidRPr="00FA48D6" w:rsidRDefault="00601F11" w:rsidP="00601F11">
      <w:pPr>
        <w:rPr>
          <w:rFonts w:cstheme="minorHAnsi"/>
        </w:rPr>
      </w:pPr>
      <w:r w:rsidRPr="00FA48D6">
        <w:rPr>
          <w:rFonts w:cstheme="minorHAnsi"/>
        </w:rPr>
        <w:t xml:space="preserve">Es wird für eine angemessene Sicherheit Ihrer Daten </w:t>
      </w:r>
      <w:r w:rsidR="0078459D" w:rsidRPr="00FA48D6">
        <w:rPr>
          <w:rFonts w:cstheme="minorHAnsi"/>
        </w:rPr>
        <w:t xml:space="preserve">im Sinne von Art. 32 DSGVO resp. Art. 8 DSG </w:t>
      </w:r>
      <w:r w:rsidRPr="00FA48D6">
        <w:rPr>
          <w:rFonts w:cstheme="minorHAnsi"/>
        </w:rPr>
        <w:t xml:space="preserve">gesorgt, um Ihre personenbezogenen Daten zu schützen. </w:t>
      </w:r>
    </w:p>
    <w:p w14:paraId="6BB190F9" w14:textId="77777777" w:rsidR="00601F11" w:rsidRPr="00FA48D6" w:rsidRDefault="00601F11" w:rsidP="00601F11">
      <w:pPr>
        <w:pStyle w:val="berschrift1"/>
        <w:spacing w:after="240"/>
        <w:ind w:left="431" w:hanging="431"/>
        <w:rPr>
          <w:rFonts w:asciiTheme="minorHAnsi" w:hAnsiTheme="minorHAnsi" w:cstheme="minorHAnsi"/>
        </w:rPr>
      </w:pPr>
      <w:bookmarkStart w:id="22" w:name="_Toc95470163"/>
      <w:r w:rsidRPr="00FA48D6">
        <w:rPr>
          <w:rFonts w:asciiTheme="minorHAnsi" w:hAnsiTheme="minorHAnsi" w:cstheme="minorHAnsi"/>
        </w:rPr>
        <w:t>Inkraftsetzung / Änderungen</w:t>
      </w:r>
      <w:bookmarkEnd w:id="22"/>
    </w:p>
    <w:p w14:paraId="4D71BF38" w14:textId="7113CA20" w:rsidR="00601F11" w:rsidRPr="00FA48D6" w:rsidRDefault="00090528" w:rsidP="00012D19">
      <w:pPr>
        <w:rPr>
          <w:rFonts w:cstheme="minorHAnsi"/>
        </w:rPr>
      </w:pPr>
      <w:r w:rsidRPr="00FA48D6">
        <w:rPr>
          <w:rFonts w:cstheme="minorHAnsi"/>
          <w:shd w:val="clear" w:color="auto" w:fill="F4B083" w:themeFill="accent2" w:themeFillTint="99"/>
        </w:rPr>
        <w:t>[Ihr Ort]</w:t>
      </w:r>
      <w:r w:rsidR="00601F11" w:rsidRPr="00FA48D6">
        <w:rPr>
          <w:rFonts w:cstheme="minorHAnsi"/>
          <w:shd w:val="clear" w:color="auto" w:fill="F4B083" w:themeFill="accent2" w:themeFillTint="99"/>
        </w:rPr>
        <w:t xml:space="preserve">, den </w:t>
      </w:r>
      <w:r w:rsidRPr="00FA48D6">
        <w:rPr>
          <w:rFonts w:cstheme="minorHAnsi"/>
          <w:shd w:val="clear" w:color="auto" w:fill="F4B083" w:themeFill="accent2" w:themeFillTint="99"/>
        </w:rPr>
        <w:t>[</w:t>
      </w:r>
      <w:r w:rsidR="00954969">
        <w:rPr>
          <w:rFonts w:cstheme="minorHAnsi"/>
          <w:shd w:val="clear" w:color="auto" w:fill="F4B083" w:themeFill="accent2" w:themeFillTint="99"/>
        </w:rPr>
        <w:t>Datum</w:t>
      </w:r>
      <w:r w:rsidRPr="00FA48D6">
        <w:rPr>
          <w:rFonts w:cstheme="minorHAnsi"/>
          <w:shd w:val="clear" w:color="auto" w:fill="F4B083" w:themeFill="accent2" w:themeFillTint="99"/>
        </w:rPr>
        <w:t>]</w:t>
      </w:r>
    </w:p>
    <w:sectPr w:rsidR="00601F11" w:rsidRPr="00FA48D6" w:rsidSect="00794721">
      <w:pgSz w:w="11906" w:h="16838"/>
      <w:pgMar w:top="1134" w:right="1418" w:bottom="1134" w:left="1418" w:header="425" w:footer="31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D0F54" w14:textId="77777777" w:rsidR="005F6A8F" w:rsidRDefault="005F6A8F" w:rsidP="00911DD6">
      <w:pPr>
        <w:spacing w:after="0" w:line="240" w:lineRule="auto"/>
      </w:pPr>
      <w:r>
        <w:separator/>
      </w:r>
    </w:p>
  </w:endnote>
  <w:endnote w:type="continuationSeparator" w:id="0">
    <w:p w14:paraId="0043A325" w14:textId="77777777" w:rsidR="005F6A8F" w:rsidRDefault="005F6A8F" w:rsidP="0091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4D674" w14:textId="77777777" w:rsidR="005F6A8F" w:rsidRDefault="005F6A8F" w:rsidP="00911DD6">
      <w:pPr>
        <w:spacing w:after="0" w:line="240" w:lineRule="auto"/>
      </w:pPr>
      <w:r>
        <w:separator/>
      </w:r>
    </w:p>
  </w:footnote>
  <w:footnote w:type="continuationSeparator" w:id="0">
    <w:p w14:paraId="17A43AD2" w14:textId="77777777" w:rsidR="005F6A8F" w:rsidRDefault="005F6A8F" w:rsidP="00911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951"/>
    <w:multiLevelType w:val="hybridMultilevel"/>
    <w:tmpl w:val="41A23C72"/>
    <w:lvl w:ilvl="0" w:tplc="47FACCB8">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D825577"/>
    <w:multiLevelType w:val="hybridMultilevel"/>
    <w:tmpl w:val="6DE8F5AA"/>
    <w:lvl w:ilvl="0" w:tplc="271EEEB6">
      <w:numFmt w:val="bullet"/>
      <w:lvlText w:val=""/>
      <w:lvlJc w:val="left"/>
      <w:pPr>
        <w:ind w:left="720" w:hanging="360"/>
      </w:pPr>
      <w:rPr>
        <w:rFonts w:ascii="Wingdings" w:eastAsiaTheme="minorEastAsia" w:hAnsi="Wingdings" w:cstheme="minorBidi"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1F3083"/>
    <w:multiLevelType w:val="hybridMultilevel"/>
    <w:tmpl w:val="785038E8"/>
    <w:lvl w:ilvl="0" w:tplc="A0FC81AA">
      <w:numFmt w:val="bullet"/>
      <w:lvlText w:val="-"/>
      <w:lvlJc w:val="left"/>
      <w:pPr>
        <w:ind w:left="1080" w:hanging="360"/>
      </w:pPr>
      <w:rPr>
        <w:rFonts w:ascii="Calibri" w:eastAsiaTheme="minorEastAsia" w:hAnsi="Calibri" w:cs="Calibri"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1D324B95"/>
    <w:multiLevelType w:val="hybridMultilevel"/>
    <w:tmpl w:val="717289AC"/>
    <w:lvl w:ilvl="0" w:tplc="0442D024">
      <w:start w:val="9"/>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0354DCB"/>
    <w:multiLevelType w:val="multilevel"/>
    <w:tmpl w:val="4E661816"/>
    <w:lvl w:ilvl="0">
      <w:start w:val="1"/>
      <w:numFmt w:val="decimal"/>
      <w:pStyle w:val="berschrift1"/>
      <w:lvlText w:val="%1"/>
      <w:lvlJc w:val="left"/>
      <w:pPr>
        <w:ind w:left="432" w:hanging="432"/>
      </w:pPr>
      <w:rPr>
        <w:rFonts w:hint="default"/>
        <w:sz w:val="28"/>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0044F2D"/>
    <w:multiLevelType w:val="hybridMultilevel"/>
    <w:tmpl w:val="FE14CC0E"/>
    <w:lvl w:ilvl="0" w:tplc="6090FC0C">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B67A22"/>
    <w:multiLevelType w:val="hybridMultilevel"/>
    <w:tmpl w:val="8AE02BC6"/>
    <w:lvl w:ilvl="0" w:tplc="D00E4760">
      <w:numFmt w:val="bullet"/>
      <w:lvlText w:val="-"/>
      <w:lvlJc w:val="left"/>
      <w:pPr>
        <w:ind w:left="720" w:hanging="360"/>
      </w:pPr>
      <w:rPr>
        <w:rFonts w:ascii="Calibri" w:eastAsiaTheme="minorEastAsia" w:hAnsi="Calibri" w:cs="Calibri"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550005A"/>
    <w:multiLevelType w:val="hybridMultilevel"/>
    <w:tmpl w:val="56D6B43C"/>
    <w:lvl w:ilvl="0" w:tplc="88C0C8F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CD026AF"/>
    <w:multiLevelType w:val="hybridMultilevel"/>
    <w:tmpl w:val="A2B0BA9A"/>
    <w:lvl w:ilvl="0" w:tplc="88C0C8F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E0B5D2A"/>
    <w:multiLevelType w:val="hybridMultilevel"/>
    <w:tmpl w:val="BA222AC4"/>
    <w:lvl w:ilvl="0" w:tplc="78C219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0C317E"/>
    <w:multiLevelType w:val="hybridMultilevel"/>
    <w:tmpl w:val="F3AEE806"/>
    <w:lvl w:ilvl="0" w:tplc="88C0C8F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276312F"/>
    <w:multiLevelType w:val="hybridMultilevel"/>
    <w:tmpl w:val="622A3F12"/>
    <w:lvl w:ilvl="0" w:tplc="4DF8BC96">
      <w:numFmt w:val="bullet"/>
      <w:lvlText w:val=""/>
      <w:lvlJc w:val="left"/>
      <w:pPr>
        <w:ind w:left="720" w:hanging="360"/>
      </w:pPr>
      <w:rPr>
        <w:rFonts w:ascii="Wingdings" w:eastAsiaTheme="minorEastAsia"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51C561F"/>
    <w:multiLevelType w:val="hybridMultilevel"/>
    <w:tmpl w:val="3266D62E"/>
    <w:lvl w:ilvl="0" w:tplc="78C219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B417CF"/>
    <w:multiLevelType w:val="hybridMultilevel"/>
    <w:tmpl w:val="00644B86"/>
    <w:lvl w:ilvl="0" w:tplc="A0FC81AA">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0085EE6"/>
    <w:multiLevelType w:val="hybridMultilevel"/>
    <w:tmpl w:val="C096C396"/>
    <w:lvl w:ilvl="0" w:tplc="88C0C8F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11D64E5"/>
    <w:multiLevelType w:val="hybridMultilevel"/>
    <w:tmpl w:val="F1F02814"/>
    <w:lvl w:ilvl="0" w:tplc="88C0C8F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6F921E9"/>
    <w:multiLevelType w:val="hybridMultilevel"/>
    <w:tmpl w:val="3BAC8B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A394E0F"/>
    <w:multiLevelType w:val="hybridMultilevel"/>
    <w:tmpl w:val="7FBE2554"/>
    <w:lvl w:ilvl="0" w:tplc="01E04C32">
      <w:numFmt w:val="bullet"/>
      <w:lvlText w:val=""/>
      <w:lvlJc w:val="left"/>
      <w:pPr>
        <w:ind w:left="720" w:hanging="360"/>
      </w:pPr>
      <w:rPr>
        <w:rFonts w:ascii="Wingdings" w:eastAsiaTheme="minorEastAsia" w:hAnsi="Wingdings"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B572FC9"/>
    <w:multiLevelType w:val="hybridMultilevel"/>
    <w:tmpl w:val="EEFCD9EC"/>
    <w:lvl w:ilvl="0" w:tplc="A0FC81AA">
      <w:numFmt w:val="bullet"/>
      <w:lvlText w:val="-"/>
      <w:lvlJc w:val="left"/>
      <w:pPr>
        <w:ind w:left="1080" w:hanging="360"/>
      </w:pPr>
      <w:rPr>
        <w:rFonts w:ascii="Calibri" w:eastAsiaTheme="minorEastAsia" w:hAnsi="Calibri" w:cs="Calibri" w:hint="default"/>
      </w:rPr>
    </w:lvl>
    <w:lvl w:ilvl="1" w:tplc="0807000F">
      <w:start w:val="1"/>
      <w:numFmt w:val="decimal"/>
      <w:lvlText w:val="%2."/>
      <w:lvlJc w:val="left"/>
      <w:pPr>
        <w:ind w:left="1800" w:hanging="360"/>
      </w:pPr>
      <w:rPr>
        <w:rFonts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9" w15:restartNumberingAfterBreak="0">
    <w:nsid w:val="6E365B40"/>
    <w:multiLevelType w:val="hybridMultilevel"/>
    <w:tmpl w:val="02EA0F88"/>
    <w:lvl w:ilvl="0" w:tplc="78C219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4D4358E"/>
    <w:multiLevelType w:val="hybridMultilevel"/>
    <w:tmpl w:val="690A1B7E"/>
    <w:lvl w:ilvl="0" w:tplc="78C2198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710927"/>
    <w:multiLevelType w:val="hybridMultilevel"/>
    <w:tmpl w:val="7BCCC62C"/>
    <w:lvl w:ilvl="0" w:tplc="9AF2E5AC">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9"/>
  </w:num>
  <w:num w:numId="4">
    <w:abstractNumId w:val="12"/>
  </w:num>
  <w:num w:numId="5">
    <w:abstractNumId w:val="19"/>
  </w:num>
  <w:num w:numId="6">
    <w:abstractNumId w:val="2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7"/>
  </w:num>
  <w:num w:numId="11">
    <w:abstractNumId w:val="11"/>
  </w:num>
  <w:num w:numId="12">
    <w:abstractNumId w:val="17"/>
  </w:num>
  <w:num w:numId="13">
    <w:abstractNumId w:val="10"/>
  </w:num>
  <w:num w:numId="14">
    <w:abstractNumId w:val="8"/>
  </w:num>
  <w:num w:numId="15">
    <w:abstractNumId w:val="14"/>
  </w:num>
  <w:num w:numId="16">
    <w:abstractNumId w:val="5"/>
  </w:num>
  <w:num w:numId="17">
    <w:abstractNumId w:val="21"/>
  </w:num>
  <w:num w:numId="18">
    <w:abstractNumId w:val="13"/>
  </w:num>
  <w:num w:numId="19">
    <w:abstractNumId w:val="2"/>
  </w:num>
  <w:num w:numId="20">
    <w:abstractNumId w:val="18"/>
  </w:num>
  <w:num w:numId="21">
    <w:abstractNumId w:val="3"/>
  </w:num>
  <w:num w:numId="22">
    <w:abstractNumId w:val="6"/>
  </w:num>
  <w:num w:numId="23">
    <w:abstractNumId w:val="1"/>
  </w:num>
  <w:num w:numId="24">
    <w:abstractNumId w:val="0"/>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DD6"/>
    <w:rsid w:val="000040DE"/>
    <w:rsid w:val="00012D19"/>
    <w:rsid w:val="00030290"/>
    <w:rsid w:val="000369E1"/>
    <w:rsid w:val="000377A6"/>
    <w:rsid w:val="000518E7"/>
    <w:rsid w:val="00083106"/>
    <w:rsid w:val="00083D35"/>
    <w:rsid w:val="00090528"/>
    <w:rsid w:val="00090FAA"/>
    <w:rsid w:val="00092B7E"/>
    <w:rsid w:val="000A7D20"/>
    <w:rsid w:val="000B1809"/>
    <w:rsid w:val="000B7F86"/>
    <w:rsid w:val="000C7734"/>
    <w:rsid w:val="000D1FC9"/>
    <w:rsid w:val="000E6598"/>
    <w:rsid w:val="000F086B"/>
    <w:rsid w:val="001012D0"/>
    <w:rsid w:val="00110552"/>
    <w:rsid w:val="001A495F"/>
    <w:rsid w:val="001B0EFF"/>
    <w:rsid w:val="001C3233"/>
    <w:rsid w:val="001D0A36"/>
    <w:rsid w:val="001E216B"/>
    <w:rsid w:val="00201104"/>
    <w:rsid w:val="00206E5B"/>
    <w:rsid w:val="00220E95"/>
    <w:rsid w:val="00242469"/>
    <w:rsid w:val="00273D3B"/>
    <w:rsid w:val="002A2D23"/>
    <w:rsid w:val="002A2E96"/>
    <w:rsid w:val="002C58C1"/>
    <w:rsid w:val="002D5CCA"/>
    <w:rsid w:val="002F26B3"/>
    <w:rsid w:val="002F4C9A"/>
    <w:rsid w:val="00313D29"/>
    <w:rsid w:val="00324252"/>
    <w:rsid w:val="00372C3A"/>
    <w:rsid w:val="003949DC"/>
    <w:rsid w:val="003A1C0C"/>
    <w:rsid w:val="003B43F8"/>
    <w:rsid w:val="003B559E"/>
    <w:rsid w:val="003C32C3"/>
    <w:rsid w:val="003C5642"/>
    <w:rsid w:val="003E489E"/>
    <w:rsid w:val="00417C15"/>
    <w:rsid w:val="00423D18"/>
    <w:rsid w:val="0042593D"/>
    <w:rsid w:val="004618EC"/>
    <w:rsid w:val="004659DA"/>
    <w:rsid w:val="00467B78"/>
    <w:rsid w:val="00472A51"/>
    <w:rsid w:val="00484CE5"/>
    <w:rsid w:val="004B27F6"/>
    <w:rsid w:val="004B4F00"/>
    <w:rsid w:val="004B5131"/>
    <w:rsid w:val="004C171E"/>
    <w:rsid w:val="004C4BE6"/>
    <w:rsid w:val="004D1213"/>
    <w:rsid w:val="005044AF"/>
    <w:rsid w:val="00506031"/>
    <w:rsid w:val="00506222"/>
    <w:rsid w:val="00530B76"/>
    <w:rsid w:val="005326AF"/>
    <w:rsid w:val="00545A61"/>
    <w:rsid w:val="0056197B"/>
    <w:rsid w:val="0056600B"/>
    <w:rsid w:val="005779C3"/>
    <w:rsid w:val="00585A51"/>
    <w:rsid w:val="005F08CA"/>
    <w:rsid w:val="005F6A8F"/>
    <w:rsid w:val="0060007D"/>
    <w:rsid w:val="00601F11"/>
    <w:rsid w:val="00627CCF"/>
    <w:rsid w:val="0063460D"/>
    <w:rsid w:val="0063629F"/>
    <w:rsid w:val="00655DC0"/>
    <w:rsid w:val="00687F92"/>
    <w:rsid w:val="006A27B8"/>
    <w:rsid w:val="006A409D"/>
    <w:rsid w:val="006D10E7"/>
    <w:rsid w:val="00706BE3"/>
    <w:rsid w:val="00711C7A"/>
    <w:rsid w:val="007207BF"/>
    <w:rsid w:val="00724450"/>
    <w:rsid w:val="00730811"/>
    <w:rsid w:val="0073377C"/>
    <w:rsid w:val="00764B3F"/>
    <w:rsid w:val="0077136A"/>
    <w:rsid w:val="0077207F"/>
    <w:rsid w:val="00781D69"/>
    <w:rsid w:val="00784333"/>
    <w:rsid w:val="0078459D"/>
    <w:rsid w:val="00787B09"/>
    <w:rsid w:val="00794721"/>
    <w:rsid w:val="007B6293"/>
    <w:rsid w:val="007F799E"/>
    <w:rsid w:val="0080588E"/>
    <w:rsid w:val="008162B5"/>
    <w:rsid w:val="008174FA"/>
    <w:rsid w:val="00834B22"/>
    <w:rsid w:val="00836F98"/>
    <w:rsid w:val="00837D44"/>
    <w:rsid w:val="00852B61"/>
    <w:rsid w:val="00882A10"/>
    <w:rsid w:val="00892EF9"/>
    <w:rsid w:val="0089405B"/>
    <w:rsid w:val="008B0B91"/>
    <w:rsid w:val="008C3664"/>
    <w:rsid w:val="008F0A9A"/>
    <w:rsid w:val="00907828"/>
    <w:rsid w:val="00911A4E"/>
    <w:rsid w:val="00911DD6"/>
    <w:rsid w:val="00954969"/>
    <w:rsid w:val="0096177B"/>
    <w:rsid w:val="00963565"/>
    <w:rsid w:val="00965B36"/>
    <w:rsid w:val="00973CD0"/>
    <w:rsid w:val="00975607"/>
    <w:rsid w:val="00975A21"/>
    <w:rsid w:val="00981FB4"/>
    <w:rsid w:val="0098265D"/>
    <w:rsid w:val="00983C80"/>
    <w:rsid w:val="009877FF"/>
    <w:rsid w:val="00991A8C"/>
    <w:rsid w:val="009A29E7"/>
    <w:rsid w:val="009B38CA"/>
    <w:rsid w:val="009C2750"/>
    <w:rsid w:val="009D09A4"/>
    <w:rsid w:val="009D1C0F"/>
    <w:rsid w:val="009E7CC5"/>
    <w:rsid w:val="00A0008B"/>
    <w:rsid w:val="00A047B0"/>
    <w:rsid w:val="00A25549"/>
    <w:rsid w:val="00A30BC0"/>
    <w:rsid w:val="00A361F2"/>
    <w:rsid w:val="00A4237E"/>
    <w:rsid w:val="00A6708B"/>
    <w:rsid w:val="00A8084A"/>
    <w:rsid w:val="00A84868"/>
    <w:rsid w:val="00AD7430"/>
    <w:rsid w:val="00AE25DB"/>
    <w:rsid w:val="00AE6402"/>
    <w:rsid w:val="00B07A90"/>
    <w:rsid w:val="00B1128F"/>
    <w:rsid w:val="00B2158F"/>
    <w:rsid w:val="00B253BB"/>
    <w:rsid w:val="00B305DB"/>
    <w:rsid w:val="00B3702D"/>
    <w:rsid w:val="00B62972"/>
    <w:rsid w:val="00B64250"/>
    <w:rsid w:val="00B662B6"/>
    <w:rsid w:val="00B85FE9"/>
    <w:rsid w:val="00B92EE2"/>
    <w:rsid w:val="00B97964"/>
    <w:rsid w:val="00BA5462"/>
    <w:rsid w:val="00BA71CA"/>
    <w:rsid w:val="00C3656A"/>
    <w:rsid w:val="00C40AD2"/>
    <w:rsid w:val="00C41D51"/>
    <w:rsid w:val="00C42944"/>
    <w:rsid w:val="00C45B09"/>
    <w:rsid w:val="00C45BF9"/>
    <w:rsid w:val="00C672AA"/>
    <w:rsid w:val="00CA3FB3"/>
    <w:rsid w:val="00CC3991"/>
    <w:rsid w:val="00CD0A94"/>
    <w:rsid w:val="00CE1D0E"/>
    <w:rsid w:val="00CE29FF"/>
    <w:rsid w:val="00D05D06"/>
    <w:rsid w:val="00D15B48"/>
    <w:rsid w:val="00D16DE1"/>
    <w:rsid w:val="00D2773F"/>
    <w:rsid w:val="00D315D9"/>
    <w:rsid w:val="00D31922"/>
    <w:rsid w:val="00D328F4"/>
    <w:rsid w:val="00D37BE6"/>
    <w:rsid w:val="00D424E6"/>
    <w:rsid w:val="00D46FB0"/>
    <w:rsid w:val="00D513D3"/>
    <w:rsid w:val="00D6505C"/>
    <w:rsid w:val="00D7010C"/>
    <w:rsid w:val="00D71BF2"/>
    <w:rsid w:val="00D970B4"/>
    <w:rsid w:val="00DA386B"/>
    <w:rsid w:val="00DC26A6"/>
    <w:rsid w:val="00DD0403"/>
    <w:rsid w:val="00DE4088"/>
    <w:rsid w:val="00DE6616"/>
    <w:rsid w:val="00E22408"/>
    <w:rsid w:val="00E273BB"/>
    <w:rsid w:val="00E31BD0"/>
    <w:rsid w:val="00E35D62"/>
    <w:rsid w:val="00E42DBC"/>
    <w:rsid w:val="00E46B4F"/>
    <w:rsid w:val="00E479F7"/>
    <w:rsid w:val="00E53220"/>
    <w:rsid w:val="00E54D03"/>
    <w:rsid w:val="00E75C0B"/>
    <w:rsid w:val="00E8106A"/>
    <w:rsid w:val="00E81EEA"/>
    <w:rsid w:val="00E93ABF"/>
    <w:rsid w:val="00EA3010"/>
    <w:rsid w:val="00EB18C0"/>
    <w:rsid w:val="00EB3285"/>
    <w:rsid w:val="00EC275A"/>
    <w:rsid w:val="00EE12D3"/>
    <w:rsid w:val="00EE317C"/>
    <w:rsid w:val="00F04E03"/>
    <w:rsid w:val="00F276B9"/>
    <w:rsid w:val="00F50D44"/>
    <w:rsid w:val="00F56FE0"/>
    <w:rsid w:val="00F7232C"/>
    <w:rsid w:val="00F75EA7"/>
    <w:rsid w:val="00FA0839"/>
    <w:rsid w:val="00FA2283"/>
    <w:rsid w:val="00FA48D6"/>
    <w:rsid w:val="00FB71CA"/>
    <w:rsid w:val="00FC3557"/>
    <w:rsid w:val="00FE0B78"/>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C7599"/>
  <w15:chartTrackingRefBased/>
  <w15:docId w15:val="{C62B1E5A-1317-4985-8144-44946942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01F11"/>
    <w:pPr>
      <w:spacing w:after="200" w:line="276" w:lineRule="auto"/>
    </w:pPr>
    <w:rPr>
      <w:rFonts w:eastAsiaTheme="minorEastAsia"/>
      <w:lang w:eastAsia="de-DE"/>
    </w:rPr>
  </w:style>
  <w:style w:type="paragraph" w:styleId="berschrift1">
    <w:name w:val="heading 1"/>
    <w:basedOn w:val="Standard"/>
    <w:next w:val="Standard"/>
    <w:link w:val="berschrift1Zchn"/>
    <w:uiPriority w:val="9"/>
    <w:qFormat/>
    <w:rsid w:val="00A84868"/>
    <w:pPr>
      <w:keepNext/>
      <w:keepLines/>
      <w:numPr>
        <w:numId w:val="1"/>
      </w:numPr>
      <w:spacing w:before="480" w:after="0"/>
      <w:outlineLvl w:val="0"/>
    </w:pPr>
    <w:rPr>
      <w:rFonts w:ascii="Arial" w:eastAsiaTheme="majorEastAsia" w:hAnsi="Arial" w:cs="Arial"/>
      <w:b/>
      <w:bCs/>
      <w:sz w:val="28"/>
      <w:szCs w:val="28"/>
    </w:rPr>
  </w:style>
  <w:style w:type="paragraph" w:styleId="berschrift2">
    <w:name w:val="heading 2"/>
    <w:basedOn w:val="Standard"/>
    <w:next w:val="Standard"/>
    <w:link w:val="berschrift2Zchn"/>
    <w:uiPriority w:val="9"/>
    <w:unhideWhenUsed/>
    <w:qFormat/>
    <w:rsid w:val="00A84868"/>
    <w:pPr>
      <w:keepNext/>
      <w:keepLines/>
      <w:numPr>
        <w:ilvl w:val="1"/>
        <w:numId w:val="1"/>
      </w:numPr>
      <w:spacing w:before="600" w:after="0"/>
      <w:outlineLvl w:val="1"/>
    </w:pPr>
    <w:rPr>
      <w:rFonts w:ascii="Arial" w:eastAsiaTheme="majorEastAsia" w:hAnsi="Arial" w:cs="Arial"/>
      <w:b/>
      <w:bCs/>
      <w:sz w:val="26"/>
      <w:szCs w:val="26"/>
    </w:rPr>
  </w:style>
  <w:style w:type="paragraph" w:styleId="berschrift3">
    <w:name w:val="heading 3"/>
    <w:basedOn w:val="Standard"/>
    <w:next w:val="Standard"/>
    <w:link w:val="berschrift3Zchn"/>
    <w:uiPriority w:val="9"/>
    <w:unhideWhenUsed/>
    <w:qFormat/>
    <w:rsid w:val="00A84868"/>
    <w:pPr>
      <w:keepNext/>
      <w:keepLines/>
      <w:numPr>
        <w:ilvl w:val="2"/>
        <w:numId w:val="1"/>
      </w:numPr>
      <w:spacing w:before="400" w:after="0"/>
      <w:contextualSpacing/>
      <w:outlineLvl w:val="2"/>
    </w:pPr>
    <w:rPr>
      <w:rFonts w:ascii="Arial" w:eastAsiaTheme="majorEastAsia" w:hAnsi="Arial" w:cs="Arial"/>
      <w:b/>
      <w:bCs/>
    </w:rPr>
  </w:style>
  <w:style w:type="paragraph" w:styleId="berschrift4">
    <w:name w:val="heading 4"/>
    <w:basedOn w:val="Standard"/>
    <w:next w:val="Standard"/>
    <w:link w:val="berschrift4Zchn"/>
    <w:uiPriority w:val="9"/>
    <w:unhideWhenUsed/>
    <w:qFormat/>
    <w:rsid w:val="00911DD6"/>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unhideWhenUsed/>
    <w:qFormat/>
    <w:rsid w:val="00911DD6"/>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unhideWhenUsed/>
    <w:qFormat/>
    <w:rsid w:val="00911DD6"/>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unhideWhenUsed/>
    <w:qFormat/>
    <w:rsid w:val="00911DD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911DD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911DD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868"/>
    <w:rPr>
      <w:rFonts w:ascii="Arial" w:eastAsiaTheme="majorEastAsia" w:hAnsi="Arial" w:cs="Arial"/>
      <w:b/>
      <w:bCs/>
      <w:sz w:val="28"/>
      <w:szCs w:val="28"/>
      <w:lang w:eastAsia="de-DE"/>
    </w:rPr>
  </w:style>
  <w:style w:type="character" w:customStyle="1" w:styleId="berschrift2Zchn">
    <w:name w:val="Überschrift 2 Zchn"/>
    <w:basedOn w:val="Absatz-Standardschriftart"/>
    <w:link w:val="berschrift2"/>
    <w:uiPriority w:val="9"/>
    <w:rsid w:val="00A84868"/>
    <w:rPr>
      <w:rFonts w:ascii="Arial" w:eastAsiaTheme="majorEastAsia" w:hAnsi="Arial" w:cs="Arial"/>
      <w:b/>
      <w:bCs/>
      <w:sz w:val="26"/>
      <w:szCs w:val="26"/>
      <w:lang w:eastAsia="de-DE"/>
    </w:rPr>
  </w:style>
  <w:style w:type="character" w:customStyle="1" w:styleId="berschrift3Zchn">
    <w:name w:val="Überschrift 3 Zchn"/>
    <w:basedOn w:val="Absatz-Standardschriftart"/>
    <w:link w:val="berschrift3"/>
    <w:uiPriority w:val="9"/>
    <w:rsid w:val="00A84868"/>
    <w:rPr>
      <w:rFonts w:ascii="Arial" w:eastAsiaTheme="majorEastAsia" w:hAnsi="Arial" w:cs="Arial"/>
      <w:b/>
      <w:bCs/>
      <w:lang w:eastAsia="de-DE"/>
    </w:rPr>
  </w:style>
  <w:style w:type="character" w:customStyle="1" w:styleId="berschrift4Zchn">
    <w:name w:val="Überschrift 4 Zchn"/>
    <w:basedOn w:val="Absatz-Standardschriftart"/>
    <w:link w:val="berschrift4"/>
    <w:uiPriority w:val="9"/>
    <w:rsid w:val="00911DD6"/>
    <w:rPr>
      <w:rFonts w:asciiTheme="majorHAnsi" w:eastAsiaTheme="majorEastAsia" w:hAnsiTheme="majorHAnsi" w:cstheme="majorBidi"/>
      <w:b/>
      <w:bCs/>
      <w:i/>
      <w:iCs/>
      <w:color w:val="4472C4" w:themeColor="accent1"/>
      <w:lang w:val="de-DE" w:eastAsia="de-DE"/>
    </w:rPr>
  </w:style>
  <w:style w:type="character" w:customStyle="1" w:styleId="berschrift5Zchn">
    <w:name w:val="Überschrift 5 Zchn"/>
    <w:basedOn w:val="Absatz-Standardschriftart"/>
    <w:link w:val="berschrift5"/>
    <w:uiPriority w:val="9"/>
    <w:rsid w:val="00911DD6"/>
    <w:rPr>
      <w:rFonts w:asciiTheme="majorHAnsi" w:eastAsiaTheme="majorEastAsia" w:hAnsiTheme="majorHAnsi" w:cstheme="majorBidi"/>
      <w:color w:val="1F3763" w:themeColor="accent1" w:themeShade="7F"/>
      <w:lang w:val="de-DE" w:eastAsia="de-DE"/>
    </w:rPr>
  </w:style>
  <w:style w:type="character" w:customStyle="1" w:styleId="berschrift6Zchn">
    <w:name w:val="Überschrift 6 Zchn"/>
    <w:basedOn w:val="Absatz-Standardschriftart"/>
    <w:link w:val="berschrift6"/>
    <w:uiPriority w:val="9"/>
    <w:rsid w:val="00911DD6"/>
    <w:rPr>
      <w:rFonts w:asciiTheme="majorHAnsi" w:eastAsiaTheme="majorEastAsia" w:hAnsiTheme="majorHAnsi" w:cstheme="majorBidi"/>
      <w:i/>
      <w:iCs/>
      <w:color w:val="1F3763" w:themeColor="accent1" w:themeShade="7F"/>
      <w:lang w:val="de-DE" w:eastAsia="de-DE"/>
    </w:rPr>
  </w:style>
  <w:style w:type="character" w:customStyle="1" w:styleId="berschrift7Zchn">
    <w:name w:val="Überschrift 7 Zchn"/>
    <w:basedOn w:val="Absatz-Standardschriftart"/>
    <w:link w:val="berschrift7"/>
    <w:uiPriority w:val="9"/>
    <w:rsid w:val="00911DD6"/>
    <w:rPr>
      <w:rFonts w:asciiTheme="majorHAnsi" w:eastAsiaTheme="majorEastAsia" w:hAnsiTheme="majorHAnsi" w:cstheme="majorBidi"/>
      <w:i/>
      <w:iCs/>
      <w:color w:val="404040" w:themeColor="text1" w:themeTint="BF"/>
      <w:lang w:val="de-DE" w:eastAsia="de-DE"/>
    </w:rPr>
  </w:style>
  <w:style w:type="character" w:customStyle="1" w:styleId="berschrift8Zchn">
    <w:name w:val="Überschrift 8 Zchn"/>
    <w:basedOn w:val="Absatz-Standardschriftart"/>
    <w:link w:val="berschrift8"/>
    <w:uiPriority w:val="9"/>
    <w:rsid w:val="00911DD6"/>
    <w:rPr>
      <w:rFonts w:asciiTheme="majorHAnsi" w:eastAsiaTheme="majorEastAsia" w:hAnsiTheme="majorHAnsi" w:cstheme="majorBidi"/>
      <w:color w:val="404040" w:themeColor="text1" w:themeTint="BF"/>
      <w:sz w:val="20"/>
      <w:szCs w:val="20"/>
      <w:lang w:val="de-DE" w:eastAsia="de-DE"/>
    </w:rPr>
  </w:style>
  <w:style w:type="character" w:customStyle="1" w:styleId="berschrift9Zchn">
    <w:name w:val="Überschrift 9 Zchn"/>
    <w:basedOn w:val="Absatz-Standardschriftart"/>
    <w:link w:val="berschrift9"/>
    <w:uiPriority w:val="9"/>
    <w:rsid w:val="00911DD6"/>
    <w:rPr>
      <w:rFonts w:asciiTheme="majorHAnsi" w:eastAsiaTheme="majorEastAsia" w:hAnsiTheme="majorHAnsi" w:cstheme="majorBidi"/>
      <w:i/>
      <w:iCs/>
      <w:color w:val="404040" w:themeColor="text1" w:themeTint="BF"/>
      <w:sz w:val="20"/>
      <w:szCs w:val="20"/>
      <w:lang w:val="de-DE" w:eastAsia="de-DE"/>
    </w:rPr>
  </w:style>
  <w:style w:type="table" w:styleId="Tabellenraster">
    <w:name w:val="Table Grid"/>
    <w:basedOn w:val="NormaleTabelle"/>
    <w:uiPriority w:val="59"/>
    <w:rsid w:val="00911DD6"/>
    <w:pPr>
      <w:spacing w:before="40" w:after="8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11DD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11DD6"/>
    <w:rPr>
      <w:rFonts w:eastAsiaTheme="minorEastAsia"/>
      <w:sz w:val="20"/>
      <w:szCs w:val="20"/>
      <w:lang w:val="de-DE" w:eastAsia="de-DE"/>
    </w:rPr>
  </w:style>
  <w:style w:type="character" w:styleId="Funotenzeichen">
    <w:name w:val="footnote reference"/>
    <w:basedOn w:val="Absatz-Standardschriftart"/>
    <w:uiPriority w:val="99"/>
    <w:semiHidden/>
    <w:unhideWhenUsed/>
    <w:rsid w:val="00911DD6"/>
    <w:rPr>
      <w:vertAlign w:val="superscript"/>
    </w:rPr>
  </w:style>
  <w:style w:type="table" w:customStyle="1" w:styleId="Tabellenraster1">
    <w:name w:val="Tabellenraster1"/>
    <w:basedOn w:val="NormaleTabelle"/>
    <w:next w:val="Tabellenraster"/>
    <w:rsid w:val="00911DD6"/>
    <w:pPr>
      <w:spacing w:before="40" w:after="8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11DD6"/>
    <w:pPr>
      <w:ind w:left="720"/>
      <w:contextualSpacing/>
    </w:pPr>
  </w:style>
  <w:style w:type="paragraph" w:styleId="Kopfzeile">
    <w:name w:val="header"/>
    <w:basedOn w:val="Standard"/>
    <w:link w:val="KopfzeileZchn"/>
    <w:uiPriority w:val="99"/>
    <w:unhideWhenUsed/>
    <w:rsid w:val="00911D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11DD6"/>
    <w:rPr>
      <w:rFonts w:eastAsiaTheme="minorEastAsia"/>
      <w:lang w:val="de-DE" w:eastAsia="de-DE"/>
    </w:rPr>
  </w:style>
  <w:style w:type="paragraph" w:styleId="Fuzeile">
    <w:name w:val="footer"/>
    <w:basedOn w:val="Standard"/>
    <w:link w:val="FuzeileZchn"/>
    <w:uiPriority w:val="99"/>
    <w:unhideWhenUsed/>
    <w:rsid w:val="00911D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11DD6"/>
    <w:rPr>
      <w:rFonts w:eastAsiaTheme="minorEastAsia"/>
      <w:lang w:val="de-DE" w:eastAsia="de-DE"/>
    </w:rPr>
  </w:style>
  <w:style w:type="paragraph" w:styleId="Untertitel">
    <w:name w:val="Subtitle"/>
    <w:basedOn w:val="Standard"/>
    <w:next w:val="Standard"/>
    <w:link w:val="UntertitelZchn"/>
    <w:uiPriority w:val="11"/>
    <w:qFormat/>
    <w:rsid w:val="00911DD6"/>
    <w:pPr>
      <w:numPr>
        <w:ilvl w:val="1"/>
      </w:numPr>
      <w:jc w:val="center"/>
    </w:pPr>
    <w:rPr>
      <w:rFonts w:asciiTheme="majorHAnsi" w:eastAsiaTheme="majorEastAsia" w:hAnsiTheme="majorHAnsi" w:cstheme="majorBidi"/>
      <w:b/>
      <w:iCs/>
      <w:color w:val="4472C4" w:themeColor="accent1"/>
      <w:spacing w:val="15"/>
      <w:sz w:val="28"/>
      <w:szCs w:val="24"/>
    </w:rPr>
  </w:style>
  <w:style w:type="character" w:customStyle="1" w:styleId="UntertitelZchn">
    <w:name w:val="Untertitel Zchn"/>
    <w:basedOn w:val="Absatz-Standardschriftart"/>
    <w:link w:val="Untertitel"/>
    <w:uiPriority w:val="11"/>
    <w:rsid w:val="00911DD6"/>
    <w:rPr>
      <w:rFonts w:asciiTheme="majorHAnsi" w:eastAsiaTheme="majorEastAsia" w:hAnsiTheme="majorHAnsi" w:cstheme="majorBidi"/>
      <w:b/>
      <w:iCs/>
      <w:color w:val="4472C4" w:themeColor="accent1"/>
      <w:spacing w:val="15"/>
      <w:sz w:val="28"/>
      <w:szCs w:val="24"/>
      <w:lang w:val="de-DE" w:eastAsia="de-DE"/>
    </w:rPr>
  </w:style>
  <w:style w:type="character" w:styleId="Kommentarzeichen">
    <w:name w:val="annotation reference"/>
    <w:basedOn w:val="Absatz-Standardschriftart"/>
    <w:uiPriority w:val="99"/>
    <w:semiHidden/>
    <w:unhideWhenUsed/>
    <w:rsid w:val="00911DD6"/>
    <w:rPr>
      <w:sz w:val="16"/>
      <w:szCs w:val="16"/>
    </w:rPr>
  </w:style>
  <w:style w:type="paragraph" w:styleId="Kommentartext">
    <w:name w:val="annotation text"/>
    <w:basedOn w:val="Standard"/>
    <w:link w:val="KommentartextZchn"/>
    <w:uiPriority w:val="99"/>
    <w:unhideWhenUsed/>
    <w:rsid w:val="00911DD6"/>
    <w:pPr>
      <w:spacing w:line="240" w:lineRule="auto"/>
    </w:pPr>
    <w:rPr>
      <w:sz w:val="20"/>
      <w:szCs w:val="20"/>
    </w:rPr>
  </w:style>
  <w:style w:type="character" w:customStyle="1" w:styleId="KommentartextZchn">
    <w:name w:val="Kommentartext Zchn"/>
    <w:basedOn w:val="Absatz-Standardschriftart"/>
    <w:link w:val="Kommentartext"/>
    <w:uiPriority w:val="99"/>
    <w:rsid w:val="00911DD6"/>
    <w:rPr>
      <w:rFonts w:eastAsiaTheme="minorEastAsia"/>
      <w:sz w:val="20"/>
      <w:szCs w:val="20"/>
      <w:lang w:val="de-DE" w:eastAsia="de-DE"/>
    </w:rPr>
  </w:style>
  <w:style w:type="paragraph" w:styleId="Kommentarthema">
    <w:name w:val="annotation subject"/>
    <w:basedOn w:val="Kommentartext"/>
    <w:next w:val="Kommentartext"/>
    <w:link w:val="KommentarthemaZchn"/>
    <w:uiPriority w:val="99"/>
    <w:semiHidden/>
    <w:unhideWhenUsed/>
    <w:rsid w:val="00911DD6"/>
    <w:rPr>
      <w:b/>
      <w:bCs/>
    </w:rPr>
  </w:style>
  <w:style w:type="character" w:customStyle="1" w:styleId="KommentarthemaZchn">
    <w:name w:val="Kommentarthema Zchn"/>
    <w:basedOn w:val="KommentartextZchn"/>
    <w:link w:val="Kommentarthema"/>
    <w:uiPriority w:val="99"/>
    <w:semiHidden/>
    <w:rsid w:val="00911DD6"/>
    <w:rPr>
      <w:rFonts w:eastAsiaTheme="minorEastAsia"/>
      <w:b/>
      <w:bCs/>
      <w:sz w:val="20"/>
      <w:szCs w:val="20"/>
      <w:lang w:val="de-DE" w:eastAsia="de-DE"/>
    </w:rPr>
  </w:style>
  <w:style w:type="paragraph" w:styleId="Sprechblasentext">
    <w:name w:val="Balloon Text"/>
    <w:basedOn w:val="Standard"/>
    <w:link w:val="SprechblasentextZchn"/>
    <w:uiPriority w:val="99"/>
    <w:semiHidden/>
    <w:unhideWhenUsed/>
    <w:rsid w:val="00911D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1DD6"/>
    <w:rPr>
      <w:rFonts w:ascii="Segoe UI" w:eastAsiaTheme="minorEastAsia" w:hAnsi="Segoe UI" w:cs="Segoe UI"/>
      <w:sz w:val="18"/>
      <w:szCs w:val="18"/>
      <w:lang w:val="de-DE" w:eastAsia="de-DE"/>
    </w:rPr>
  </w:style>
  <w:style w:type="character" w:styleId="Hyperlink">
    <w:name w:val="Hyperlink"/>
    <w:basedOn w:val="Absatz-Standardschriftart"/>
    <w:uiPriority w:val="99"/>
    <w:unhideWhenUsed/>
    <w:rsid w:val="00530B76"/>
    <w:rPr>
      <w:color w:val="0563C1" w:themeColor="hyperlink"/>
      <w:u w:val="single"/>
    </w:rPr>
  </w:style>
  <w:style w:type="character" w:styleId="NichtaufgelsteErwhnung">
    <w:name w:val="Unresolved Mention"/>
    <w:basedOn w:val="Absatz-Standardschriftart"/>
    <w:uiPriority w:val="99"/>
    <w:semiHidden/>
    <w:unhideWhenUsed/>
    <w:rsid w:val="000377A6"/>
    <w:rPr>
      <w:color w:val="605E5C"/>
      <w:shd w:val="clear" w:color="auto" w:fill="E1DFDD"/>
    </w:rPr>
  </w:style>
  <w:style w:type="paragraph" w:styleId="Liste">
    <w:name w:val="List"/>
    <w:basedOn w:val="Standard"/>
    <w:uiPriority w:val="99"/>
    <w:unhideWhenUsed/>
    <w:rsid w:val="00601F11"/>
    <w:pPr>
      <w:ind w:left="283" w:hanging="283"/>
      <w:contextualSpacing/>
    </w:pPr>
  </w:style>
  <w:style w:type="paragraph" w:styleId="Textkrper">
    <w:name w:val="Body Text"/>
    <w:basedOn w:val="Standard"/>
    <w:link w:val="TextkrperZchn"/>
    <w:uiPriority w:val="99"/>
    <w:unhideWhenUsed/>
    <w:rsid w:val="00601F11"/>
    <w:pPr>
      <w:spacing w:after="120"/>
    </w:pPr>
  </w:style>
  <w:style w:type="character" w:customStyle="1" w:styleId="TextkrperZchn">
    <w:name w:val="Textkörper Zchn"/>
    <w:basedOn w:val="Absatz-Standardschriftart"/>
    <w:link w:val="Textkrper"/>
    <w:uiPriority w:val="99"/>
    <w:rsid w:val="00601F11"/>
    <w:rPr>
      <w:rFonts w:eastAsiaTheme="minorEastAsia"/>
      <w:lang w:eastAsia="de-DE"/>
    </w:rPr>
  </w:style>
  <w:style w:type="paragraph" w:styleId="StandardWeb">
    <w:name w:val="Normal (Web)"/>
    <w:basedOn w:val="Standard"/>
    <w:uiPriority w:val="99"/>
    <w:semiHidden/>
    <w:unhideWhenUsed/>
    <w:rsid w:val="00601F11"/>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601F11"/>
    <w:rPr>
      <w:b/>
      <w:bCs/>
    </w:rPr>
  </w:style>
  <w:style w:type="paragraph" w:styleId="Inhaltsverzeichnisberschrift">
    <w:name w:val="TOC Heading"/>
    <w:basedOn w:val="berschrift1"/>
    <w:next w:val="Standard"/>
    <w:uiPriority w:val="39"/>
    <w:unhideWhenUsed/>
    <w:qFormat/>
    <w:rsid w:val="00601F11"/>
    <w:pPr>
      <w:numPr>
        <w:numId w:val="0"/>
      </w:numPr>
      <w:spacing w:before="240" w:line="259" w:lineRule="auto"/>
      <w:outlineLvl w:val="9"/>
    </w:pPr>
    <w:rPr>
      <w:rFonts w:asciiTheme="majorHAnsi" w:hAnsiTheme="majorHAnsi" w:cstheme="majorBidi"/>
      <w:b w:val="0"/>
      <w:bCs w:val="0"/>
      <w:color w:val="2F5496" w:themeColor="accent1" w:themeShade="BF"/>
      <w:sz w:val="32"/>
      <w:szCs w:val="32"/>
      <w:lang w:eastAsia="de-CH"/>
    </w:rPr>
  </w:style>
  <w:style w:type="paragraph" w:styleId="Verzeichnis1">
    <w:name w:val="toc 1"/>
    <w:basedOn w:val="Standard"/>
    <w:next w:val="Standard"/>
    <w:autoRedefine/>
    <w:uiPriority w:val="39"/>
    <w:unhideWhenUsed/>
    <w:rsid w:val="00601F11"/>
    <w:pPr>
      <w:spacing w:after="100"/>
    </w:pPr>
  </w:style>
  <w:style w:type="paragraph" w:styleId="Verzeichnis2">
    <w:name w:val="toc 2"/>
    <w:basedOn w:val="Standard"/>
    <w:next w:val="Standard"/>
    <w:autoRedefine/>
    <w:uiPriority w:val="39"/>
    <w:unhideWhenUsed/>
    <w:rsid w:val="00601F11"/>
    <w:pPr>
      <w:spacing w:after="100"/>
      <w:ind w:left="220"/>
    </w:pPr>
  </w:style>
  <w:style w:type="paragraph" w:styleId="berarbeitung">
    <w:name w:val="Revision"/>
    <w:hidden/>
    <w:uiPriority w:val="99"/>
    <w:semiHidden/>
    <w:rsid w:val="00D2773F"/>
    <w:pPr>
      <w:spacing w:after="0" w:line="240" w:lineRule="auto"/>
    </w:pPr>
    <w:rPr>
      <w:rFonts w:eastAsiaTheme="minorEastAsia"/>
      <w:lang w:eastAsia="de-DE"/>
    </w:rPr>
  </w:style>
  <w:style w:type="paragraph" w:styleId="Titel">
    <w:name w:val="Title"/>
    <w:basedOn w:val="Standard"/>
    <w:next w:val="Standard"/>
    <w:link w:val="TitelZchn"/>
    <w:autoRedefine/>
    <w:uiPriority w:val="10"/>
    <w:qFormat/>
    <w:rsid w:val="00324252"/>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elZchn">
    <w:name w:val="Titel Zchn"/>
    <w:basedOn w:val="Absatz-Standardschriftart"/>
    <w:link w:val="Titel"/>
    <w:uiPriority w:val="10"/>
    <w:rsid w:val="00324252"/>
    <w:rPr>
      <w:rFonts w:asciiTheme="majorHAnsi" w:eastAsiaTheme="majorEastAsia" w:hAnsiTheme="majorHAnsi" w:cstheme="majorBidi"/>
      <w:spacing w:val="-10"/>
      <w:kern w:val="28"/>
      <w:sz w:val="44"/>
      <w:szCs w:val="5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801245">
      <w:bodyDiv w:val="1"/>
      <w:marLeft w:val="0"/>
      <w:marRight w:val="0"/>
      <w:marTop w:val="0"/>
      <w:marBottom w:val="0"/>
      <w:divBdr>
        <w:top w:val="none" w:sz="0" w:space="0" w:color="auto"/>
        <w:left w:val="none" w:sz="0" w:space="0" w:color="auto"/>
        <w:bottom w:val="none" w:sz="0" w:space="0" w:color="auto"/>
        <w:right w:val="none" w:sz="0" w:space="0" w:color="auto"/>
      </w:divBdr>
    </w:div>
    <w:div w:id="69739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tawesome.com/privacy" TargetMode="External"/><Relationship Id="rId13" Type="http://schemas.openxmlformats.org/officeDocument/2006/relationships/hyperlink" Target="https://policies.google.com/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ies.google.com/privacy?hl=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google.com/fonts/faq/privacy?hl=d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onotype.com/legal/privacy-policy" TargetMode="External"/><Relationship Id="rId4" Type="http://schemas.openxmlformats.org/officeDocument/2006/relationships/settings" Target="settings.xml"/><Relationship Id="rId9" Type="http://schemas.openxmlformats.org/officeDocument/2006/relationships/hyperlink" Target="https://www.adobe.com/de/privacy/policy.html"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5C9D9-AC28-4BC4-A91A-92DDE590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2835</Words>
  <Characters>17866</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RK</cp:lastModifiedBy>
  <cp:revision>2</cp:revision>
  <dcterms:created xsi:type="dcterms:W3CDTF">2023-08-15T11:09:00Z</dcterms:created>
  <dcterms:modified xsi:type="dcterms:W3CDTF">2023-08-25T14:59:00Z</dcterms:modified>
</cp:coreProperties>
</file>